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D1D2" w14:textId="77777777" w:rsidR="000B7BA3" w:rsidRDefault="000B7BA3"/>
    <w:p w14:paraId="275855E8" w14:textId="77777777" w:rsidR="005E03B2" w:rsidRDefault="005E03B2"/>
    <w:p w14:paraId="005E7DDD" w14:textId="77777777" w:rsidR="00B252A4" w:rsidRPr="0078324D" w:rsidRDefault="00B252A4" w:rsidP="00A86E8B">
      <w:pPr>
        <w:pStyle w:val="Heading1"/>
        <w:ind w:left="-567"/>
      </w:pPr>
      <w:r w:rsidRPr="0078324D">
        <w:t>Context</w:t>
      </w:r>
    </w:p>
    <w:p w14:paraId="11CD9440" w14:textId="77777777" w:rsidR="00A86E8B" w:rsidRDefault="00B252A4" w:rsidP="00B252A4">
      <w:pPr>
        <w:pStyle w:val="Default"/>
        <w:ind w:left="-567" w:right="-472"/>
        <w:jc w:val="both"/>
        <w:rPr>
          <w:rFonts w:asciiTheme="minorHAnsi" w:hAnsiTheme="minorHAnsi"/>
          <w:sz w:val="22"/>
          <w:szCs w:val="22"/>
        </w:rPr>
      </w:pPr>
      <w:r>
        <w:rPr>
          <w:rFonts w:asciiTheme="minorHAnsi" w:hAnsiTheme="minorHAnsi"/>
          <w:sz w:val="22"/>
          <w:szCs w:val="22"/>
        </w:rPr>
        <w:t>Pace</w:t>
      </w:r>
      <w:r w:rsidRPr="0078324D">
        <w:rPr>
          <w:rFonts w:asciiTheme="minorHAnsi" w:hAnsiTheme="minorHAnsi"/>
          <w:sz w:val="22"/>
          <w:szCs w:val="22"/>
        </w:rPr>
        <w:t xml:space="preserve"> believes that all children and young people should learn and play in a supportive, caring and safe environment without fear of being bullied and that all adults and pupils should recognise that bullying is an antisocial behaviour which affects everyone and will not be tolerated. </w:t>
      </w:r>
    </w:p>
    <w:p w14:paraId="6EBF7DAB" w14:textId="77777777" w:rsidR="00A86E8B" w:rsidRDefault="00A86E8B" w:rsidP="00B252A4">
      <w:pPr>
        <w:pStyle w:val="Default"/>
        <w:ind w:left="-567" w:right="-472"/>
        <w:jc w:val="both"/>
        <w:rPr>
          <w:rFonts w:asciiTheme="minorHAnsi" w:hAnsiTheme="minorHAnsi"/>
          <w:sz w:val="22"/>
          <w:szCs w:val="22"/>
        </w:rPr>
      </w:pPr>
    </w:p>
    <w:p w14:paraId="440F37D7" w14:textId="16BD1446" w:rsidR="00B252A4" w:rsidRDefault="00B252A4" w:rsidP="00B252A4">
      <w:pPr>
        <w:pStyle w:val="Default"/>
        <w:ind w:left="-567" w:right="-472"/>
        <w:jc w:val="both"/>
        <w:rPr>
          <w:rFonts w:asciiTheme="minorHAnsi" w:hAnsiTheme="minorHAnsi"/>
          <w:sz w:val="22"/>
          <w:szCs w:val="22"/>
        </w:rPr>
      </w:pPr>
      <w:r w:rsidRPr="0078324D">
        <w:rPr>
          <w:rFonts w:asciiTheme="minorHAnsi" w:hAnsiTheme="minorHAnsi"/>
          <w:sz w:val="22"/>
          <w:szCs w:val="22"/>
        </w:rPr>
        <w:t>To this end, th</w:t>
      </w:r>
      <w:r>
        <w:rPr>
          <w:rFonts w:asciiTheme="minorHAnsi" w:hAnsiTheme="minorHAnsi"/>
          <w:sz w:val="22"/>
          <w:szCs w:val="22"/>
        </w:rPr>
        <w:t>is</w:t>
      </w:r>
      <w:r w:rsidRPr="0078324D">
        <w:rPr>
          <w:rFonts w:asciiTheme="minorHAnsi" w:hAnsiTheme="minorHAnsi"/>
          <w:sz w:val="22"/>
          <w:szCs w:val="22"/>
        </w:rPr>
        <w:t xml:space="preserve"> Anti-Bullying Policy sets out the school approach, roles and responsibilities with regard to all student-bullying matters. </w:t>
      </w:r>
    </w:p>
    <w:p w14:paraId="16DE018F" w14:textId="77777777" w:rsidR="00B252A4" w:rsidRDefault="00B252A4" w:rsidP="00B252A4">
      <w:pPr>
        <w:pStyle w:val="Default"/>
        <w:ind w:left="-567" w:right="-472"/>
        <w:jc w:val="both"/>
        <w:rPr>
          <w:rFonts w:asciiTheme="minorHAnsi" w:hAnsiTheme="minorHAnsi"/>
          <w:sz w:val="22"/>
          <w:szCs w:val="22"/>
        </w:rPr>
      </w:pPr>
    </w:p>
    <w:p w14:paraId="5DEE93A1" w14:textId="77777777" w:rsidR="00B252A4" w:rsidRPr="0078324D" w:rsidRDefault="00B252A4" w:rsidP="00A86E8B">
      <w:pPr>
        <w:pStyle w:val="Heading1"/>
        <w:ind w:left="-567"/>
      </w:pPr>
      <w:r w:rsidRPr="0078324D">
        <w:t>Aims of this policy</w:t>
      </w:r>
    </w:p>
    <w:p w14:paraId="24A268AC" w14:textId="77777777" w:rsidR="00B252A4" w:rsidRPr="0078324D" w:rsidRDefault="00B252A4" w:rsidP="00B252A4">
      <w:pPr>
        <w:pStyle w:val="Default"/>
        <w:numPr>
          <w:ilvl w:val="0"/>
          <w:numId w:val="7"/>
        </w:numPr>
        <w:ind w:right="-472"/>
        <w:jc w:val="both"/>
        <w:rPr>
          <w:rFonts w:asciiTheme="minorHAnsi" w:hAnsiTheme="minorHAnsi"/>
          <w:sz w:val="22"/>
          <w:szCs w:val="22"/>
        </w:rPr>
      </w:pPr>
      <w:r w:rsidRPr="0078324D">
        <w:rPr>
          <w:rFonts w:asciiTheme="minorHAnsi" w:hAnsiTheme="minorHAnsi"/>
          <w:sz w:val="22"/>
          <w:szCs w:val="22"/>
        </w:rPr>
        <w:t xml:space="preserve">To prevent, de-escalate and/or stop any continuation of harmful behaviour. </w:t>
      </w:r>
    </w:p>
    <w:p w14:paraId="05965884" w14:textId="77777777" w:rsidR="00B252A4" w:rsidRDefault="00B252A4" w:rsidP="00B252A4">
      <w:pPr>
        <w:pStyle w:val="Default"/>
        <w:numPr>
          <w:ilvl w:val="0"/>
          <w:numId w:val="7"/>
        </w:numPr>
        <w:ind w:right="-472"/>
        <w:jc w:val="both"/>
        <w:rPr>
          <w:rFonts w:asciiTheme="minorHAnsi" w:hAnsiTheme="minorHAnsi"/>
          <w:sz w:val="22"/>
          <w:szCs w:val="22"/>
        </w:rPr>
      </w:pPr>
      <w:r w:rsidRPr="0078324D">
        <w:rPr>
          <w:rFonts w:asciiTheme="minorHAnsi" w:hAnsiTheme="minorHAnsi"/>
          <w:sz w:val="22"/>
          <w:szCs w:val="22"/>
        </w:rPr>
        <w:t xml:space="preserve">To react to bullying incidents in a reasonable, proportionate and consistent way. </w:t>
      </w:r>
    </w:p>
    <w:p w14:paraId="73CE851C" w14:textId="77777777" w:rsidR="00B252A4" w:rsidRDefault="00B252A4" w:rsidP="00B252A4">
      <w:pPr>
        <w:pStyle w:val="Default"/>
        <w:numPr>
          <w:ilvl w:val="0"/>
          <w:numId w:val="7"/>
        </w:numPr>
        <w:ind w:right="-472"/>
        <w:jc w:val="both"/>
        <w:rPr>
          <w:rFonts w:asciiTheme="minorHAnsi" w:hAnsiTheme="minorHAnsi"/>
          <w:sz w:val="22"/>
          <w:szCs w:val="22"/>
        </w:rPr>
      </w:pPr>
      <w:r w:rsidRPr="0078324D">
        <w:rPr>
          <w:rFonts w:asciiTheme="minorHAnsi" w:hAnsiTheme="minorHAnsi"/>
          <w:sz w:val="22"/>
          <w:szCs w:val="22"/>
        </w:rPr>
        <w:t>To safeguard the student who has experienced bullying and to trigger sour</w:t>
      </w:r>
      <w:r>
        <w:rPr>
          <w:rFonts w:asciiTheme="minorHAnsi" w:hAnsiTheme="minorHAnsi"/>
          <w:sz w:val="22"/>
          <w:szCs w:val="22"/>
        </w:rPr>
        <w:t>ces of support for the student.</w:t>
      </w:r>
    </w:p>
    <w:p w14:paraId="54D5761C" w14:textId="77777777" w:rsidR="00B252A4" w:rsidRPr="0078324D" w:rsidRDefault="00B252A4" w:rsidP="00B252A4">
      <w:pPr>
        <w:pStyle w:val="Default"/>
        <w:numPr>
          <w:ilvl w:val="0"/>
          <w:numId w:val="7"/>
        </w:numPr>
        <w:ind w:right="-472"/>
        <w:jc w:val="both"/>
        <w:rPr>
          <w:rFonts w:asciiTheme="minorHAnsi" w:hAnsiTheme="minorHAnsi"/>
          <w:sz w:val="22"/>
          <w:szCs w:val="22"/>
        </w:rPr>
      </w:pPr>
      <w:r w:rsidRPr="0078324D">
        <w:rPr>
          <w:rFonts w:asciiTheme="minorHAnsi" w:hAnsiTheme="minorHAnsi"/>
          <w:sz w:val="22"/>
          <w:szCs w:val="22"/>
        </w:rPr>
        <w:t xml:space="preserve">To apply disciplinary sanctions to the student causing the bullying and ensure they learn from the experience, possibly through multi-agency support. </w:t>
      </w:r>
    </w:p>
    <w:p w14:paraId="1C210297" w14:textId="77777777" w:rsidR="00B252A4" w:rsidRPr="0078324D" w:rsidRDefault="00B252A4" w:rsidP="00B252A4">
      <w:pPr>
        <w:pStyle w:val="Default"/>
        <w:ind w:left="-567" w:right="-472"/>
        <w:jc w:val="both"/>
        <w:rPr>
          <w:rFonts w:asciiTheme="minorHAnsi" w:hAnsiTheme="minorHAnsi"/>
          <w:sz w:val="22"/>
          <w:szCs w:val="22"/>
        </w:rPr>
      </w:pPr>
    </w:p>
    <w:p w14:paraId="396D1C58" w14:textId="77777777" w:rsidR="00B252A4" w:rsidRPr="0078324D" w:rsidRDefault="00B252A4" w:rsidP="00A86E8B">
      <w:pPr>
        <w:pStyle w:val="Heading1"/>
        <w:ind w:left="-567"/>
      </w:pPr>
      <w:r w:rsidRPr="0078324D">
        <w:t xml:space="preserve">Definition of bullying </w:t>
      </w:r>
    </w:p>
    <w:p w14:paraId="29E52C5E" w14:textId="77777777" w:rsidR="00B252A4" w:rsidRDefault="00B252A4" w:rsidP="00B252A4">
      <w:pPr>
        <w:pStyle w:val="Default"/>
        <w:ind w:left="-567" w:right="-472"/>
        <w:jc w:val="both"/>
        <w:rPr>
          <w:rFonts w:asciiTheme="minorHAnsi" w:hAnsiTheme="minorHAnsi"/>
          <w:sz w:val="22"/>
          <w:szCs w:val="22"/>
        </w:rPr>
      </w:pPr>
      <w:r w:rsidRPr="0078324D">
        <w:rPr>
          <w:rFonts w:asciiTheme="minorHAnsi" w:hAnsiTheme="minorHAnsi"/>
          <w:sz w:val="22"/>
          <w:szCs w:val="22"/>
        </w:rPr>
        <w:t xml:space="preserve">Bullying is defined as “Behaviour by an individual or group, usually repeated over time, that intentionally hurts another individual or group either physically or emotionally. Bullying can involve verbal taunts, name-calling, physical injury, shunning or ridicule. It can be manipulative and can </w:t>
      </w:r>
      <w:r>
        <w:rPr>
          <w:rFonts w:asciiTheme="minorHAnsi" w:hAnsiTheme="minorHAnsi"/>
          <w:sz w:val="22"/>
          <w:szCs w:val="22"/>
        </w:rPr>
        <w:t xml:space="preserve">be </w:t>
      </w:r>
      <w:r w:rsidRPr="0078324D">
        <w:rPr>
          <w:rFonts w:asciiTheme="minorHAnsi" w:hAnsiTheme="minorHAnsi"/>
          <w:sz w:val="22"/>
          <w:szCs w:val="22"/>
        </w:rPr>
        <w:t xml:space="preserve">done through mobile phones, websites and email.” (DfE ‘Safe to Learn’) </w:t>
      </w:r>
    </w:p>
    <w:p w14:paraId="57E3E82A" w14:textId="77777777" w:rsidR="00B252A4" w:rsidRPr="0078324D" w:rsidRDefault="00B252A4" w:rsidP="00B252A4">
      <w:pPr>
        <w:pStyle w:val="Default"/>
        <w:ind w:left="-567" w:right="-472"/>
        <w:jc w:val="both"/>
        <w:rPr>
          <w:rFonts w:asciiTheme="minorHAnsi" w:hAnsiTheme="minorHAnsi"/>
          <w:sz w:val="22"/>
          <w:szCs w:val="22"/>
        </w:rPr>
      </w:pPr>
    </w:p>
    <w:p w14:paraId="5D4E812D" w14:textId="77777777" w:rsidR="00B252A4" w:rsidRPr="0078324D" w:rsidRDefault="00B252A4" w:rsidP="00B252A4">
      <w:pPr>
        <w:pStyle w:val="Default"/>
        <w:ind w:left="-567" w:right="-472"/>
        <w:jc w:val="both"/>
        <w:rPr>
          <w:rFonts w:asciiTheme="minorHAnsi" w:hAnsiTheme="minorHAnsi"/>
          <w:sz w:val="22"/>
          <w:szCs w:val="22"/>
        </w:rPr>
      </w:pPr>
      <w:r w:rsidRPr="0078324D">
        <w:rPr>
          <w:rFonts w:asciiTheme="minorHAnsi" w:hAnsiTheme="minorHAnsi"/>
          <w:sz w:val="22"/>
          <w:szCs w:val="22"/>
        </w:rPr>
        <w:t xml:space="preserve">This can be further defined as: </w:t>
      </w:r>
    </w:p>
    <w:p w14:paraId="27BE8719" w14:textId="77777777" w:rsidR="00B252A4" w:rsidRPr="00D20402" w:rsidRDefault="00B252A4" w:rsidP="00B252A4">
      <w:pPr>
        <w:ind w:left="-567" w:right="-472"/>
        <w:jc w:val="both"/>
        <w:rPr>
          <w:rFonts w:asciiTheme="minorHAnsi" w:hAnsiTheme="minorHAnsi"/>
          <w:sz w:val="22"/>
          <w:szCs w:val="22"/>
        </w:rPr>
      </w:pPr>
    </w:p>
    <w:p w14:paraId="53518533" w14:textId="641A0200" w:rsidR="00B252A4" w:rsidRPr="00D20402" w:rsidRDefault="00B252A4" w:rsidP="00B252A4">
      <w:pPr>
        <w:numPr>
          <w:ilvl w:val="0"/>
          <w:numId w:val="1"/>
        </w:numPr>
        <w:ind w:left="709" w:right="-472"/>
        <w:jc w:val="both"/>
        <w:rPr>
          <w:rFonts w:asciiTheme="minorHAnsi" w:hAnsiTheme="minorHAnsi"/>
          <w:sz w:val="22"/>
          <w:szCs w:val="22"/>
        </w:rPr>
      </w:pPr>
      <w:r>
        <w:rPr>
          <w:rFonts w:asciiTheme="minorHAnsi" w:hAnsiTheme="minorHAnsi"/>
          <w:sz w:val="22"/>
          <w:szCs w:val="22"/>
        </w:rPr>
        <w:t xml:space="preserve">Emotional - </w:t>
      </w:r>
      <w:r w:rsidRPr="00D20402">
        <w:rPr>
          <w:rFonts w:asciiTheme="minorHAnsi" w:hAnsiTheme="minorHAnsi"/>
          <w:sz w:val="22"/>
          <w:szCs w:val="22"/>
        </w:rPr>
        <w:t>being unfriendly, excluding, tormenting (threatening gestures)</w:t>
      </w:r>
      <w:r w:rsidRPr="00D20402">
        <w:rPr>
          <w:rFonts w:asciiTheme="minorHAnsi" w:hAnsiTheme="minorHAnsi"/>
          <w:sz w:val="22"/>
          <w:szCs w:val="22"/>
        </w:rPr>
        <w:tab/>
      </w:r>
    </w:p>
    <w:p w14:paraId="796FDB6D" w14:textId="5F23F9E1" w:rsidR="00B252A4" w:rsidRPr="00D20402" w:rsidRDefault="00B252A4" w:rsidP="00B252A4">
      <w:pPr>
        <w:numPr>
          <w:ilvl w:val="0"/>
          <w:numId w:val="1"/>
        </w:numPr>
        <w:ind w:left="709" w:right="-472"/>
        <w:jc w:val="both"/>
        <w:rPr>
          <w:rFonts w:asciiTheme="minorHAnsi" w:hAnsiTheme="minorHAnsi"/>
          <w:sz w:val="22"/>
          <w:szCs w:val="22"/>
        </w:rPr>
      </w:pPr>
      <w:r w:rsidRPr="00D20402">
        <w:rPr>
          <w:rFonts w:asciiTheme="minorHAnsi" w:hAnsiTheme="minorHAnsi"/>
          <w:sz w:val="22"/>
          <w:szCs w:val="22"/>
        </w:rPr>
        <w:t>Physical</w:t>
      </w:r>
      <w:r>
        <w:rPr>
          <w:rFonts w:asciiTheme="minorHAnsi" w:hAnsiTheme="minorHAnsi"/>
          <w:sz w:val="22"/>
          <w:szCs w:val="22"/>
        </w:rPr>
        <w:t xml:space="preserve"> - </w:t>
      </w:r>
      <w:r w:rsidRPr="00D20402">
        <w:rPr>
          <w:rFonts w:asciiTheme="minorHAnsi" w:hAnsiTheme="minorHAnsi"/>
          <w:sz w:val="22"/>
          <w:szCs w:val="22"/>
        </w:rPr>
        <w:t>pushing, kicking, hitting, punching or any use of violence</w:t>
      </w:r>
    </w:p>
    <w:p w14:paraId="5341E5FF" w14:textId="2FCD64F9" w:rsidR="00B252A4" w:rsidRPr="00D20402" w:rsidRDefault="00B252A4" w:rsidP="00B252A4">
      <w:pPr>
        <w:numPr>
          <w:ilvl w:val="0"/>
          <w:numId w:val="1"/>
        </w:numPr>
        <w:ind w:left="709" w:right="-472"/>
        <w:jc w:val="both"/>
        <w:rPr>
          <w:rFonts w:asciiTheme="minorHAnsi" w:hAnsiTheme="minorHAnsi"/>
          <w:sz w:val="22"/>
          <w:szCs w:val="22"/>
        </w:rPr>
      </w:pPr>
      <w:r w:rsidRPr="00D20402">
        <w:rPr>
          <w:rFonts w:asciiTheme="minorHAnsi" w:hAnsiTheme="minorHAnsi"/>
          <w:sz w:val="22"/>
          <w:szCs w:val="22"/>
        </w:rPr>
        <w:t>Racist</w:t>
      </w:r>
      <w:r>
        <w:rPr>
          <w:rFonts w:asciiTheme="minorHAnsi" w:hAnsiTheme="minorHAnsi"/>
          <w:sz w:val="22"/>
          <w:szCs w:val="22"/>
        </w:rPr>
        <w:t xml:space="preserve"> - </w:t>
      </w:r>
      <w:r w:rsidRPr="00D20402">
        <w:rPr>
          <w:rFonts w:asciiTheme="minorHAnsi" w:hAnsiTheme="minorHAnsi"/>
          <w:sz w:val="22"/>
          <w:szCs w:val="22"/>
        </w:rPr>
        <w:t>racial taunts, gestures</w:t>
      </w:r>
    </w:p>
    <w:p w14:paraId="22215C27" w14:textId="75A763C5" w:rsidR="00B252A4" w:rsidRPr="00D20402" w:rsidRDefault="00B252A4" w:rsidP="00B252A4">
      <w:pPr>
        <w:numPr>
          <w:ilvl w:val="0"/>
          <w:numId w:val="1"/>
        </w:numPr>
        <w:ind w:left="709" w:right="-472"/>
        <w:jc w:val="both"/>
        <w:rPr>
          <w:rFonts w:asciiTheme="minorHAnsi" w:hAnsiTheme="minorHAnsi"/>
          <w:sz w:val="22"/>
          <w:szCs w:val="22"/>
        </w:rPr>
      </w:pPr>
      <w:r w:rsidRPr="00D20402">
        <w:rPr>
          <w:rFonts w:asciiTheme="minorHAnsi" w:hAnsiTheme="minorHAnsi"/>
          <w:sz w:val="22"/>
          <w:szCs w:val="22"/>
        </w:rPr>
        <w:t>Verbal</w:t>
      </w:r>
      <w:r w:rsidRPr="00D20402">
        <w:rPr>
          <w:rFonts w:asciiTheme="minorHAnsi" w:hAnsiTheme="minorHAnsi"/>
          <w:sz w:val="22"/>
          <w:szCs w:val="22"/>
        </w:rPr>
        <w:tab/>
      </w:r>
      <w:r>
        <w:rPr>
          <w:rFonts w:asciiTheme="minorHAnsi" w:hAnsiTheme="minorHAnsi"/>
          <w:sz w:val="22"/>
          <w:szCs w:val="22"/>
        </w:rPr>
        <w:t xml:space="preserve">- </w:t>
      </w:r>
      <w:r w:rsidRPr="00D20402">
        <w:rPr>
          <w:rFonts w:asciiTheme="minorHAnsi" w:hAnsiTheme="minorHAnsi"/>
          <w:sz w:val="22"/>
          <w:szCs w:val="22"/>
        </w:rPr>
        <w:t>name calling, sarcasm, teasing.</w:t>
      </w:r>
    </w:p>
    <w:p w14:paraId="74D908F3" w14:textId="77777777" w:rsidR="00B252A4" w:rsidRPr="00D20402" w:rsidRDefault="00B252A4" w:rsidP="00B252A4">
      <w:pPr>
        <w:numPr>
          <w:ilvl w:val="0"/>
          <w:numId w:val="1"/>
        </w:numPr>
        <w:ind w:left="709" w:right="-472"/>
        <w:jc w:val="both"/>
        <w:rPr>
          <w:rFonts w:asciiTheme="minorHAnsi" w:hAnsiTheme="minorHAnsi"/>
          <w:sz w:val="22"/>
          <w:szCs w:val="22"/>
        </w:rPr>
      </w:pPr>
      <w:r w:rsidRPr="00D20402">
        <w:rPr>
          <w:rFonts w:asciiTheme="minorHAnsi" w:hAnsiTheme="minorHAnsi"/>
          <w:sz w:val="22"/>
          <w:szCs w:val="22"/>
        </w:rPr>
        <w:t>Ostracising a person from a group.</w:t>
      </w:r>
    </w:p>
    <w:p w14:paraId="453948BD" w14:textId="17EA6541" w:rsidR="00B252A4" w:rsidRPr="00D20402" w:rsidRDefault="00B252A4" w:rsidP="00B252A4">
      <w:pPr>
        <w:numPr>
          <w:ilvl w:val="0"/>
          <w:numId w:val="1"/>
        </w:numPr>
        <w:ind w:left="709" w:right="-472"/>
        <w:jc w:val="both"/>
        <w:rPr>
          <w:rFonts w:asciiTheme="minorHAnsi" w:hAnsiTheme="minorHAnsi"/>
          <w:sz w:val="22"/>
          <w:szCs w:val="22"/>
        </w:rPr>
      </w:pPr>
      <w:r w:rsidRPr="00D20402">
        <w:rPr>
          <w:rFonts w:asciiTheme="minorHAnsi" w:hAnsiTheme="minorHAnsi"/>
          <w:sz w:val="22"/>
          <w:szCs w:val="22"/>
        </w:rPr>
        <w:t>‘Virtual’</w:t>
      </w:r>
      <w:r>
        <w:rPr>
          <w:rFonts w:asciiTheme="minorHAnsi" w:hAnsiTheme="minorHAnsi"/>
          <w:sz w:val="22"/>
          <w:szCs w:val="22"/>
        </w:rPr>
        <w:t xml:space="preserve"> </w:t>
      </w:r>
      <w:r w:rsidRPr="00D20402">
        <w:rPr>
          <w:rFonts w:asciiTheme="minorHAnsi" w:hAnsiTheme="minorHAnsi"/>
          <w:sz w:val="22"/>
          <w:szCs w:val="22"/>
        </w:rPr>
        <w:t>or cyber-bullying occurring through text or internet messages with the intention of causing harm.</w:t>
      </w:r>
    </w:p>
    <w:p w14:paraId="41A85B3E" w14:textId="77777777" w:rsidR="00B252A4" w:rsidRPr="00094EF7" w:rsidRDefault="00B252A4" w:rsidP="00B252A4">
      <w:pPr>
        <w:pStyle w:val="Default"/>
        <w:ind w:right="-472"/>
        <w:jc w:val="both"/>
        <w:rPr>
          <w:rFonts w:asciiTheme="minorHAnsi" w:hAnsiTheme="minorHAnsi"/>
          <w:color w:val="auto"/>
          <w:sz w:val="22"/>
          <w:szCs w:val="22"/>
        </w:rPr>
      </w:pPr>
    </w:p>
    <w:p w14:paraId="72C13888" w14:textId="77777777" w:rsidR="00B252A4" w:rsidRDefault="00B252A4" w:rsidP="00B252A4">
      <w:pPr>
        <w:ind w:left="-567" w:right="-472"/>
        <w:jc w:val="both"/>
        <w:rPr>
          <w:rFonts w:asciiTheme="minorHAnsi" w:hAnsiTheme="minorHAnsi"/>
          <w:sz w:val="22"/>
          <w:szCs w:val="22"/>
        </w:rPr>
      </w:pPr>
      <w:r w:rsidRPr="00094EF7">
        <w:rPr>
          <w:rFonts w:asciiTheme="minorHAnsi" w:hAnsiTheme="minorHAnsi"/>
          <w:sz w:val="22"/>
          <w:szCs w:val="22"/>
        </w:rPr>
        <w:t xml:space="preserve">Pupils who are being bullied may show changes in behaviour, such as becoming shy, nervous, feigning sickness, refusing to come to school, clinging to adults, refusing to remain in class. It is important that all school staff are alert to the signs of bullying and act promptly and firmly against any form of bullying in line with the roles and </w:t>
      </w:r>
    </w:p>
    <w:p w14:paraId="79A29F88" w14:textId="77777777" w:rsidR="00B252A4" w:rsidRDefault="00B252A4" w:rsidP="00B252A4">
      <w:pPr>
        <w:ind w:left="-567" w:right="-472"/>
        <w:jc w:val="both"/>
        <w:rPr>
          <w:rFonts w:asciiTheme="minorHAnsi" w:hAnsiTheme="minorHAnsi"/>
          <w:sz w:val="22"/>
          <w:szCs w:val="22"/>
        </w:rPr>
      </w:pPr>
    </w:p>
    <w:p w14:paraId="6ECF146C" w14:textId="77777777" w:rsidR="00B252A4" w:rsidRDefault="00B252A4" w:rsidP="00B252A4">
      <w:pPr>
        <w:ind w:left="-567" w:right="-472"/>
        <w:jc w:val="both"/>
        <w:rPr>
          <w:rFonts w:asciiTheme="minorHAnsi" w:hAnsiTheme="minorHAnsi"/>
          <w:sz w:val="22"/>
          <w:szCs w:val="22"/>
        </w:rPr>
      </w:pPr>
      <w:r w:rsidRPr="00094EF7">
        <w:rPr>
          <w:rFonts w:asciiTheme="minorHAnsi" w:hAnsiTheme="minorHAnsi"/>
          <w:sz w:val="22"/>
          <w:szCs w:val="22"/>
        </w:rPr>
        <w:t xml:space="preserve">The children and young people at Pace have a </w:t>
      </w:r>
      <w:proofErr w:type="gramStart"/>
      <w:r w:rsidRPr="00094EF7">
        <w:rPr>
          <w:rFonts w:asciiTheme="minorHAnsi" w:hAnsiTheme="minorHAnsi"/>
          <w:sz w:val="22"/>
          <w:szCs w:val="22"/>
        </w:rPr>
        <w:t>wide-range</w:t>
      </w:r>
      <w:proofErr w:type="gramEnd"/>
      <w:r w:rsidRPr="00094EF7">
        <w:rPr>
          <w:rFonts w:asciiTheme="minorHAnsi" w:hAnsiTheme="minorHAnsi"/>
          <w:sz w:val="22"/>
          <w:szCs w:val="22"/>
        </w:rPr>
        <w:t xml:space="preserve"> of additional needs, varying in complexity. As a school community we understand that bullying in this context can have additional subtleties and raise issues that are in themselves complicated to resolve. </w:t>
      </w:r>
    </w:p>
    <w:p w14:paraId="194F625B" w14:textId="77777777" w:rsidR="00B252A4" w:rsidRDefault="00B252A4" w:rsidP="00B252A4">
      <w:pPr>
        <w:ind w:left="-567" w:right="-472"/>
        <w:jc w:val="both"/>
        <w:rPr>
          <w:rFonts w:asciiTheme="minorHAnsi" w:hAnsiTheme="minorHAnsi"/>
          <w:sz w:val="22"/>
          <w:szCs w:val="22"/>
        </w:rPr>
      </w:pPr>
    </w:p>
    <w:p w14:paraId="157CFEEC" w14:textId="77777777" w:rsidR="00B252A4" w:rsidRDefault="00B252A4" w:rsidP="00B252A4">
      <w:pPr>
        <w:ind w:left="-567" w:right="-472"/>
        <w:jc w:val="both"/>
        <w:rPr>
          <w:rFonts w:asciiTheme="minorHAnsi" w:hAnsiTheme="minorHAnsi"/>
          <w:sz w:val="22"/>
          <w:szCs w:val="22"/>
        </w:rPr>
      </w:pPr>
      <w:r w:rsidRPr="00094EF7">
        <w:rPr>
          <w:rFonts w:asciiTheme="minorHAnsi" w:hAnsiTheme="minorHAnsi"/>
          <w:sz w:val="22"/>
          <w:szCs w:val="22"/>
        </w:rPr>
        <w:t>Not all students at Pace will recognise bullying behaviour if they experience it; equally not all students would recognise their own behaviour as bullying towards another individual.  As such, the school uses the following strategies to support the children/young people to understand what is meant by the definitions above and how to resolve any bullying situation.</w:t>
      </w:r>
    </w:p>
    <w:p w14:paraId="774C709C" w14:textId="77777777" w:rsidR="00B252A4" w:rsidRPr="00D20402" w:rsidRDefault="00B252A4" w:rsidP="00B252A4">
      <w:pPr>
        <w:ind w:right="-472"/>
        <w:jc w:val="both"/>
        <w:rPr>
          <w:rFonts w:asciiTheme="minorHAnsi" w:hAnsiTheme="minorHAnsi"/>
          <w:sz w:val="22"/>
          <w:szCs w:val="22"/>
        </w:rPr>
      </w:pPr>
    </w:p>
    <w:p w14:paraId="4A88F872" w14:textId="77777777" w:rsidR="00B252A4" w:rsidRPr="00094EF7" w:rsidRDefault="00B252A4" w:rsidP="00A86E8B">
      <w:pPr>
        <w:pStyle w:val="Heading1"/>
        <w:ind w:left="-567"/>
      </w:pPr>
      <w:r w:rsidRPr="00094EF7">
        <w:t>Signs for parents and staff to be aware of:</w:t>
      </w:r>
    </w:p>
    <w:p w14:paraId="03B01D49" w14:textId="77777777" w:rsidR="00B252A4" w:rsidRPr="00D20402" w:rsidRDefault="00B252A4" w:rsidP="00B252A4">
      <w:pPr>
        <w:ind w:left="-567" w:right="-472"/>
        <w:jc w:val="both"/>
        <w:rPr>
          <w:rFonts w:asciiTheme="minorHAnsi" w:hAnsiTheme="minorHAnsi"/>
          <w:sz w:val="22"/>
          <w:szCs w:val="22"/>
        </w:rPr>
      </w:pPr>
    </w:p>
    <w:p w14:paraId="16603444"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A child may indicate by signs or behaviour that he/she is being bullied.  Adults should be aware of these possible signs and that they should investigate if a child:</w:t>
      </w:r>
    </w:p>
    <w:p w14:paraId="03C1D7C5" w14:textId="77777777" w:rsidR="00B252A4" w:rsidRPr="00D20402" w:rsidRDefault="00B252A4" w:rsidP="00B252A4">
      <w:pPr>
        <w:ind w:left="-567" w:right="-472"/>
        <w:jc w:val="both"/>
        <w:rPr>
          <w:rFonts w:asciiTheme="minorHAnsi" w:hAnsiTheme="minorHAnsi"/>
          <w:sz w:val="22"/>
          <w:szCs w:val="22"/>
        </w:rPr>
      </w:pPr>
    </w:p>
    <w:p w14:paraId="3E7F437C"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Is unwilling to go to school</w:t>
      </w:r>
    </w:p>
    <w:p w14:paraId="334CB840"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Becomes withdrawn or anxious</w:t>
      </w:r>
    </w:p>
    <w:p w14:paraId="21453EAD"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Starts stammering</w:t>
      </w:r>
    </w:p>
    <w:p w14:paraId="78823B00"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Attempts to harm themselves</w:t>
      </w:r>
    </w:p>
    <w:p w14:paraId="371E6C22"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Has nightmares</w:t>
      </w:r>
    </w:p>
    <w:p w14:paraId="25271504"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Feels ill in the morning or during the day</w:t>
      </w:r>
    </w:p>
    <w:p w14:paraId="675E0AED"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Progress deteriorates</w:t>
      </w:r>
    </w:p>
    <w:p w14:paraId="1DD60316"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Has unexplained bruises</w:t>
      </w:r>
    </w:p>
    <w:p w14:paraId="3641266E"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Becomes aggressive or disruptive</w:t>
      </w:r>
    </w:p>
    <w:p w14:paraId="7C6C0FB7"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Stops eating</w:t>
      </w:r>
    </w:p>
    <w:p w14:paraId="58A3E3CD"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Is bullying other children or siblings</w:t>
      </w:r>
    </w:p>
    <w:p w14:paraId="22672749"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Is frightened to say what’s wrong</w:t>
      </w:r>
    </w:p>
    <w:p w14:paraId="6A5AE000" w14:textId="77777777" w:rsidR="00B252A4" w:rsidRPr="00D20402" w:rsidRDefault="00B252A4" w:rsidP="00B252A4">
      <w:pPr>
        <w:numPr>
          <w:ilvl w:val="0"/>
          <w:numId w:val="2"/>
        </w:numPr>
        <w:ind w:left="851" w:right="-472"/>
        <w:jc w:val="both"/>
        <w:rPr>
          <w:rFonts w:asciiTheme="minorHAnsi" w:hAnsiTheme="minorHAnsi"/>
          <w:sz w:val="22"/>
          <w:szCs w:val="22"/>
        </w:rPr>
      </w:pPr>
      <w:r w:rsidRPr="00D20402">
        <w:rPr>
          <w:rFonts w:asciiTheme="minorHAnsi" w:hAnsiTheme="minorHAnsi"/>
          <w:sz w:val="22"/>
          <w:szCs w:val="22"/>
        </w:rPr>
        <w:t>Gives improbable excuses for any of the above.</w:t>
      </w:r>
    </w:p>
    <w:p w14:paraId="3B5060F4" w14:textId="77777777" w:rsidR="00B252A4" w:rsidRPr="00D20402" w:rsidRDefault="00B252A4" w:rsidP="00B252A4">
      <w:pPr>
        <w:ind w:left="-567" w:right="-472"/>
        <w:jc w:val="both"/>
        <w:rPr>
          <w:rFonts w:asciiTheme="minorHAnsi" w:hAnsiTheme="minorHAnsi"/>
          <w:sz w:val="22"/>
          <w:szCs w:val="22"/>
        </w:rPr>
      </w:pPr>
    </w:p>
    <w:p w14:paraId="15A43B46"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 xml:space="preserve">Bullying of any kind is unacceptable at </w:t>
      </w:r>
      <w:r>
        <w:rPr>
          <w:rFonts w:asciiTheme="minorHAnsi" w:hAnsiTheme="minorHAnsi"/>
          <w:sz w:val="22"/>
          <w:szCs w:val="22"/>
        </w:rPr>
        <w:t>Pace</w:t>
      </w:r>
      <w:r w:rsidRPr="00D20402">
        <w:rPr>
          <w:rFonts w:asciiTheme="minorHAnsi" w:hAnsiTheme="minorHAnsi"/>
          <w:sz w:val="22"/>
          <w:szCs w:val="22"/>
        </w:rPr>
        <w:t xml:space="preserve"> whether between staff, parents or children, and any incidences will be dealt with promptly and effectively.</w:t>
      </w:r>
    </w:p>
    <w:p w14:paraId="58829C9B" w14:textId="77777777" w:rsidR="00B252A4" w:rsidRPr="00D20402" w:rsidRDefault="00B252A4" w:rsidP="00B252A4">
      <w:pPr>
        <w:ind w:left="-567" w:right="-472"/>
        <w:jc w:val="both"/>
        <w:rPr>
          <w:rFonts w:asciiTheme="minorHAnsi" w:hAnsiTheme="minorHAnsi"/>
          <w:sz w:val="22"/>
          <w:szCs w:val="22"/>
        </w:rPr>
      </w:pPr>
    </w:p>
    <w:p w14:paraId="25BEDEA5"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In the event of any suspicion of bullying the following steps should be taken:</w:t>
      </w:r>
    </w:p>
    <w:p w14:paraId="26702ED8" w14:textId="77777777" w:rsidR="00B252A4" w:rsidRPr="00D20402" w:rsidRDefault="00B252A4" w:rsidP="00B252A4">
      <w:pPr>
        <w:ind w:left="-567" w:right="-472"/>
        <w:jc w:val="both"/>
        <w:rPr>
          <w:rFonts w:asciiTheme="minorHAnsi" w:hAnsiTheme="minorHAnsi"/>
          <w:sz w:val="22"/>
          <w:szCs w:val="22"/>
        </w:rPr>
      </w:pPr>
    </w:p>
    <w:p w14:paraId="38C1D236" w14:textId="77777777" w:rsidR="00B252A4" w:rsidRPr="00D20402" w:rsidRDefault="00B252A4" w:rsidP="00B252A4">
      <w:pPr>
        <w:numPr>
          <w:ilvl w:val="0"/>
          <w:numId w:val="3"/>
        </w:numPr>
        <w:ind w:left="851" w:right="-472"/>
        <w:jc w:val="both"/>
        <w:rPr>
          <w:rFonts w:asciiTheme="minorHAnsi" w:hAnsiTheme="minorHAnsi"/>
          <w:sz w:val="22"/>
          <w:szCs w:val="22"/>
        </w:rPr>
      </w:pPr>
      <w:r w:rsidRPr="00D20402">
        <w:rPr>
          <w:rFonts w:asciiTheme="minorHAnsi" w:hAnsiTheme="minorHAnsi"/>
          <w:sz w:val="22"/>
          <w:szCs w:val="22"/>
        </w:rPr>
        <w:t>Any incident should be dealt with immediately by the member of staff or informed.</w:t>
      </w:r>
    </w:p>
    <w:p w14:paraId="7EAA2EDD" w14:textId="77777777" w:rsidR="00B252A4" w:rsidRPr="00D20402" w:rsidRDefault="00B252A4" w:rsidP="00B252A4">
      <w:pPr>
        <w:numPr>
          <w:ilvl w:val="0"/>
          <w:numId w:val="3"/>
        </w:numPr>
        <w:ind w:left="851" w:right="-472"/>
        <w:jc w:val="both"/>
        <w:rPr>
          <w:rFonts w:asciiTheme="minorHAnsi" w:hAnsiTheme="minorHAnsi"/>
          <w:sz w:val="22"/>
          <w:szCs w:val="22"/>
        </w:rPr>
      </w:pPr>
      <w:r w:rsidRPr="00D20402">
        <w:rPr>
          <w:rFonts w:asciiTheme="minorHAnsi" w:hAnsiTheme="minorHAnsi"/>
          <w:sz w:val="22"/>
          <w:szCs w:val="22"/>
        </w:rPr>
        <w:t>A clear account of the incident shoul</w:t>
      </w:r>
      <w:r>
        <w:rPr>
          <w:rFonts w:asciiTheme="minorHAnsi" w:hAnsiTheme="minorHAnsi"/>
          <w:sz w:val="22"/>
          <w:szCs w:val="22"/>
        </w:rPr>
        <w:t>d be recorded and given to the Headteacher</w:t>
      </w:r>
    </w:p>
    <w:p w14:paraId="61D4DEE7" w14:textId="77777777" w:rsidR="00B252A4" w:rsidRPr="00D20402" w:rsidRDefault="00B252A4" w:rsidP="00B252A4">
      <w:pPr>
        <w:numPr>
          <w:ilvl w:val="0"/>
          <w:numId w:val="3"/>
        </w:numPr>
        <w:ind w:left="851" w:right="-472"/>
        <w:jc w:val="both"/>
        <w:rPr>
          <w:rFonts w:asciiTheme="minorHAnsi" w:hAnsiTheme="minorHAnsi"/>
          <w:sz w:val="22"/>
          <w:szCs w:val="22"/>
        </w:rPr>
      </w:pPr>
      <w:r w:rsidRPr="00D20402">
        <w:rPr>
          <w:rFonts w:asciiTheme="minorHAnsi" w:hAnsiTheme="minorHAnsi"/>
          <w:sz w:val="22"/>
          <w:szCs w:val="22"/>
        </w:rPr>
        <w:t xml:space="preserve">The </w:t>
      </w:r>
      <w:r>
        <w:rPr>
          <w:rFonts w:asciiTheme="minorHAnsi" w:hAnsiTheme="minorHAnsi"/>
          <w:sz w:val="22"/>
          <w:szCs w:val="22"/>
        </w:rPr>
        <w:t>Headteacher</w:t>
      </w:r>
      <w:r w:rsidRPr="00D20402">
        <w:rPr>
          <w:rFonts w:asciiTheme="minorHAnsi" w:hAnsiTheme="minorHAnsi"/>
          <w:sz w:val="22"/>
          <w:szCs w:val="22"/>
        </w:rPr>
        <w:t xml:space="preserve"> will talk to all concerned and record the incident.</w:t>
      </w:r>
    </w:p>
    <w:p w14:paraId="3E781F42" w14:textId="77777777" w:rsidR="00B252A4" w:rsidRPr="00360129" w:rsidRDefault="00B252A4" w:rsidP="00B252A4">
      <w:pPr>
        <w:numPr>
          <w:ilvl w:val="0"/>
          <w:numId w:val="3"/>
        </w:numPr>
        <w:ind w:left="851" w:right="-472"/>
        <w:jc w:val="both"/>
        <w:rPr>
          <w:rFonts w:asciiTheme="minorHAnsi" w:hAnsiTheme="minorHAnsi"/>
          <w:sz w:val="22"/>
          <w:szCs w:val="22"/>
        </w:rPr>
      </w:pPr>
      <w:r w:rsidRPr="00D20402">
        <w:rPr>
          <w:rFonts w:asciiTheme="minorHAnsi" w:hAnsiTheme="minorHAnsi"/>
          <w:sz w:val="22"/>
          <w:szCs w:val="22"/>
        </w:rPr>
        <w:t>Other staff involved with the child / children involved will be informed.</w:t>
      </w:r>
    </w:p>
    <w:p w14:paraId="2153EA90" w14:textId="77777777" w:rsidR="00B252A4" w:rsidRPr="00D20402" w:rsidRDefault="00B252A4" w:rsidP="00B252A4">
      <w:pPr>
        <w:numPr>
          <w:ilvl w:val="0"/>
          <w:numId w:val="3"/>
        </w:numPr>
        <w:ind w:left="851" w:right="-472"/>
        <w:jc w:val="both"/>
        <w:rPr>
          <w:rFonts w:asciiTheme="minorHAnsi" w:hAnsiTheme="minorHAnsi"/>
          <w:sz w:val="22"/>
          <w:szCs w:val="22"/>
        </w:rPr>
      </w:pPr>
      <w:r w:rsidRPr="00D20402">
        <w:rPr>
          <w:rFonts w:asciiTheme="minorHAnsi" w:hAnsiTheme="minorHAnsi"/>
          <w:sz w:val="22"/>
          <w:szCs w:val="22"/>
        </w:rPr>
        <w:t>Parents will be kept informed.</w:t>
      </w:r>
    </w:p>
    <w:p w14:paraId="0C4333BD" w14:textId="1F6FE724" w:rsidR="00B252A4" w:rsidRPr="00360129" w:rsidRDefault="00B252A4" w:rsidP="00C146F0">
      <w:pPr>
        <w:numPr>
          <w:ilvl w:val="0"/>
          <w:numId w:val="3"/>
        </w:numPr>
        <w:ind w:left="851" w:right="-472"/>
        <w:jc w:val="both"/>
        <w:rPr>
          <w:rFonts w:asciiTheme="minorHAnsi" w:hAnsiTheme="minorHAnsi"/>
          <w:sz w:val="22"/>
          <w:szCs w:val="22"/>
        </w:rPr>
      </w:pPr>
      <w:r w:rsidRPr="00D20402">
        <w:rPr>
          <w:rFonts w:asciiTheme="minorHAnsi" w:hAnsiTheme="minorHAnsi"/>
          <w:sz w:val="22"/>
          <w:szCs w:val="22"/>
        </w:rPr>
        <w:t xml:space="preserve">Any sanctions will be used as appropriate and </w:t>
      </w:r>
      <w:proofErr w:type="gramStart"/>
      <w:r w:rsidRPr="00D20402">
        <w:rPr>
          <w:rFonts w:asciiTheme="minorHAnsi" w:hAnsiTheme="minorHAnsi"/>
          <w:sz w:val="22"/>
          <w:szCs w:val="22"/>
        </w:rPr>
        <w:t>take into account</w:t>
      </w:r>
      <w:proofErr w:type="gramEnd"/>
      <w:r w:rsidRPr="00D20402">
        <w:rPr>
          <w:rFonts w:asciiTheme="minorHAnsi" w:hAnsiTheme="minorHAnsi"/>
          <w:sz w:val="22"/>
          <w:szCs w:val="22"/>
        </w:rPr>
        <w:t xml:space="preserve"> the special educational needs or disabilities of the pupil, in consultation with all parties concerned.  </w:t>
      </w:r>
    </w:p>
    <w:p w14:paraId="09249349" w14:textId="77777777" w:rsidR="00B252A4" w:rsidRPr="00D20402" w:rsidRDefault="00B252A4" w:rsidP="00B252A4">
      <w:pPr>
        <w:ind w:left="-567" w:right="-472"/>
        <w:jc w:val="both"/>
        <w:rPr>
          <w:rFonts w:asciiTheme="minorHAnsi" w:hAnsiTheme="minorHAnsi"/>
          <w:sz w:val="22"/>
          <w:szCs w:val="22"/>
        </w:rPr>
      </w:pPr>
    </w:p>
    <w:p w14:paraId="5B32FEC8"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 xml:space="preserve">The pupil who bullies will be offered support to help them from continuing bullying in line with </w:t>
      </w:r>
      <w:r>
        <w:rPr>
          <w:rFonts w:asciiTheme="minorHAnsi" w:hAnsiTheme="minorHAnsi"/>
          <w:sz w:val="22"/>
          <w:szCs w:val="22"/>
        </w:rPr>
        <w:t>Pace’s</w:t>
      </w:r>
      <w:r w:rsidRPr="00D20402">
        <w:rPr>
          <w:rFonts w:asciiTheme="minorHAnsi" w:hAnsiTheme="minorHAnsi"/>
          <w:sz w:val="22"/>
          <w:szCs w:val="22"/>
        </w:rPr>
        <w:t xml:space="preserve"> Behaviour Policy.</w:t>
      </w:r>
    </w:p>
    <w:p w14:paraId="4E651F63" w14:textId="77777777" w:rsidR="00B252A4" w:rsidRPr="00D20402" w:rsidRDefault="00B252A4" w:rsidP="00B252A4">
      <w:pPr>
        <w:ind w:left="-567" w:right="-472"/>
        <w:jc w:val="both"/>
        <w:rPr>
          <w:rFonts w:asciiTheme="minorHAnsi" w:hAnsiTheme="minorHAnsi"/>
          <w:sz w:val="22"/>
          <w:szCs w:val="22"/>
        </w:rPr>
      </w:pPr>
    </w:p>
    <w:p w14:paraId="187205EA"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A child who may have been bullied will be supported by:</w:t>
      </w:r>
    </w:p>
    <w:p w14:paraId="69599987" w14:textId="77777777" w:rsidR="00B252A4" w:rsidRPr="00D20402" w:rsidRDefault="00B252A4" w:rsidP="00B252A4">
      <w:pPr>
        <w:ind w:left="-567" w:right="-472"/>
        <w:jc w:val="both"/>
        <w:rPr>
          <w:rFonts w:asciiTheme="minorHAnsi" w:hAnsiTheme="minorHAnsi"/>
          <w:sz w:val="22"/>
          <w:szCs w:val="22"/>
        </w:rPr>
      </w:pPr>
    </w:p>
    <w:p w14:paraId="2D63C0BD" w14:textId="77777777" w:rsidR="00B252A4" w:rsidRPr="00D20402" w:rsidRDefault="00B252A4" w:rsidP="00B252A4">
      <w:pPr>
        <w:numPr>
          <w:ilvl w:val="0"/>
          <w:numId w:val="4"/>
        </w:numPr>
        <w:ind w:left="426" w:right="-472"/>
        <w:jc w:val="both"/>
        <w:rPr>
          <w:rFonts w:asciiTheme="minorHAnsi" w:hAnsiTheme="minorHAnsi"/>
          <w:sz w:val="22"/>
          <w:szCs w:val="22"/>
        </w:rPr>
      </w:pPr>
      <w:r w:rsidRPr="00D20402">
        <w:rPr>
          <w:rFonts w:asciiTheme="minorHAnsi" w:hAnsiTheme="minorHAnsi"/>
          <w:sz w:val="22"/>
          <w:szCs w:val="22"/>
        </w:rPr>
        <w:t>Offering an immediate opportunity to discuss what has happened with a trusted member of staff.</w:t>
      </w:r>
    </w:p>
    <w:p w14:paraId="66E5CD54" w14:textId="77777777" w:rsidR="00B252A4" w:rsidRPr="00D20402" w:rsidRDefault="00B252A4" w:rsidP="00B252A4">
      <w:pPr>
        <w:numPr>
          <w:ilvl w:val="0"/>
          <w:numId w:val="4"/>
        </w:numPr>
        <w:ind w:left="426" w:right="-472"/>
        <w:jc w:val="both"/>
        <w:rPr>
          <w:rFonts w:asciiTheme="minorHAnsi" w:hAnsiTheme="minorHAnsi"/>
          <w:sz w:val="22"/>
          <w:szCs w:val="22"/>
        </w:rPr>
      </w:pPr>
      <w:r w:rsidRPr="00D20402">
        <w:rPr>
          <w:rFonts w:asciiTheme="minorHAnsi" w:hAnsiTheme="minorHAnsi"/>
          <w:sz w:val="22"/>
          <w:szCs w:val="22"/>
        </w:rPr>
        <w:lastRenderedPageBreak/>
        <w:t>Reassuring the child.</w:t>
      </w:r>
    </w:p>
    <w:p w14:paraId="1902F1F9" w14:textId="77777777" w:rsidR="00B252A4" w:rsidRPr="00D20402" w:rsidRDefault="00B252A4" w:rsidP="00B252A4">
      <w:pPr>
        <w:numPr>
          <w:ilvl w:val="0"/>
          <w:numId w:val="4"/>
        </w:numPr>
        <w:ind w:left="426" w:right="-472"/>
        <w:jc w:val="both"/>
        <w:rPr>
          <w:rFonts w:asciiTheme="minorHAnsi" w:hAnsiTheme="minorHAnsi"/>
          <w:sz w:val="22"/>
          <w:szCs w:val="22"/>
        </w:rPr>
      </w:pPr>
      <w:r w:rsidRPr="00D20402">
        <w:rPr>
          <w:rFonts w:asciiTheme="minorHAnsi" w:hAnsiTheme="minorHAnsi"/>
          <w:sz w:val="22"/>
          <w:szCs w:val="22"/>
        </w:rPr>
        <w:t>Offering ongoing support.</w:t>
      </w:r>
    </w:p>
    <w:p w14:paraId="2109AADC" w14:textId="2AE78DCB" w:rsidR="00B252A4" w:rsidRPr="00D20402" w:rsidRDefault="00B252A4" w:rsidP="00B252A4">
      <w:pPr>
        <w:numPr>
          <w:ilvl w:val="0"/>
          <w:numId w:val="4"/>
        </w:numPr>
        <w:ind w:left="426" w:right="-472"/>
        <w:jc w:val="both"/>
        <w:rPr>
          <w:rFonts w:asciiTheme="minorHAnsi" w:hAnsiTheme="minorHAnsi"/>
          <w:sz w:val="22"/>
          <w:szCs w:val="22"/>
        </w:rPr>
      </w:pPr>
      <w:r w:rsidRPr="00D20402">
        <w:rPr>
          <w:rFonts w:asciiTheme="minorHAnsi" w:hAnsiTheme="minorHAnsi"/>
          <w:sz w:val="22"/>
          <w:szCs w:val="22"/>
        </w:rPr>
        <w:t>Restoring self-esteem and confidence.</w:t>
      </w:r>
    </w:p>
    <w:p w14:paraId="0AEC85C1" w14:textId="77777777" w:rsidR="00B252A4" w:rsidRPr="00D20402" w:rsidRDefault="00B252A4" w:rsidP="00B252A4">
      <w:pPr>
        <w:ind w:left="-567" w:right="-472"/>
        <w:jc w:val="both"/>
        <w:rPr>
          <w:rFonts w:asciiTheme="minorHAnsi" w:hAnsiTheme="minorHAnsi"/>
          <w:sz w:val="22"/>
          <w:szCs w:val="22"/>
        </w:rPr>
      </w:pPr>
    </w:p>
    <w:p w14:paraId="2ED3E9B2" w14:textId="659E79C8" w:rsidR="00B252A4" w:rsidRPr="00D20402" w:rsidRDefault="00B30AE8" w:rsidP="00B252A4">
      <w:pPr>
        <w:ind w:left="-567" w:right="-472"/>
        <w:jc w:val="both"/>
        <w:rPr>
          <w:rFonts w:asciiTheme="minorHAnsi" w:hAnsiTheme="minorHAnsi"/>
          <w:sz w:val="22"/>
          <w:szCs w:val="22"/>
        </w:rPr>
      </w:pPr>
      <w:r>
        <w:rPr>
          <w:rFonts w:asciiTheme="minorHAnsi" w:hAnsiTheme="minorHAnsi"/>
          <w:sz w:val="22"/>
          <w:szCs w:val="22"/>
        </w:rPr>
        <w:t>O</w:t>
      </w:r>
      <w:r w:rsidR="00B252A4" w:rsidRPr="00D20402">
        <w:rPr>
          <w:rFonts w:asciiTheme="minorHAnsi" w:hAnsiTheme="minorHAnsi"/>
          <w:sz w:val="22"/>
          <w:szCs w:val="22"/>
        </w:rPr>
        <w:t xml:space="preserve">ccurrences of bullying are </w:t>
      </w:r>
      <w:r>
        <w:rPr>
          <w:rFonts w:asciiTheme="minorHAnsi" w:hAnsiTheme="minorHAnsi"/>
          <w:sz w:val="22"/>
          <w:szCs w:val="22"/>
        </w:rPr>
        <w:t>infrequent at Pace</w:t>
      </w:r>
      <w:r w:rsidR="00B252A4" w:rsidRPr="00D20402">
        <w:rPr>
          <w:rFonts w:asciiTheme="minorHAnsi" w:hAnsiTheme="minorHAnsi"/>
          <w:sz w:val="22"/>
          <w:szCs w:val="22"/>
        </w:rPr>
        <w:t xml:space="preserve">.  </w:t>
      </w:r>
      <w:r w:rsidR="00E54818">
        <w:rPr>
          <w:rFonts w:asciiTheme="minorHAnsi" w:hAnsiTheme="minorHAnsi"/>
          <w:sz w:val="22"/>
          <w:szCs w:val="22"/>
        </w:rPr>
        <w:t>Pace’s PSHE curriculum</w:t>
      </w:r>
      <w:r w:rsidR="00AE7FF0">
        <w:rPr>
          <w:rFonts w:asciiTheme="minorHAnsi" w:hAnsiTheme="minorHAnsi"/>
          <w:sz w:val="22"/>
          <w:szCs w:val="22"/>
        </w:rPr>
        <w:t xml:space="preserve"> and learning environment are supporting nurturing and informative.  Staff are well equipped to notice and </w:t>
      </w:r>
      <w:proofErr w:type="spellStart"/>
      <w:r w:rsidR="00AE7FF0">
        <w:rPr>
          <w:rFonts w:asciiTheme="minorHAnsi" w:hAnsiTheme="minorHAnsi"/>
          <w:sz w:val="22"/>
          <w:szCs w:val="22"/>
        </w:rPr>
        <w:t>respons</w:t>
      </w:r>
      <w:proofErr w:type="spellEnd"/>
      <w:r w:rsidR="00AE7FF0">
        <w:rPr>
          <w:rFonts w:asciiTheme="minorHAnsi" w:hAnsiTheme="minorHAnsi"/>
          <w:sz w:val="22"/>
          <w:szCs w:val="22"/>
        </w:rPr>
        <w:t xml:space="preserve"> promptly in the event of bullying taking place. </w:t>
      </w:r>
      <w:r w:rsidR="00A66EDB">
        <w:rPr>
          <w:rFonts w:asciiTheme="minorHAnsi" w:hAnsiTheme="minorHAnsi"/>
          <w:sz w:val="22"/>
          <w:szCs w:val="22"/>
        </w:rPr>
        <w:t xml:space="preserve">Some ways in which this may occur include: </w:t>
      </w:r>
    </w:p>
    <w:p w14:paraId="12B92E6E" w14:textId="77777777" w:rsidR="00B252A4" w:rsidRPr="00D20402" w:rsidRDefault="00B252A4" w:rsidP="00B252A4">
      <w:pPr>
        <w:ind w:left="-567" w:right="-472"/>
        <w:jc w:val="both"/>
        <w:rPr>
          <w:rFonts w:asciiTheme="minorHAnsi" w:hAnsiTheme="minorHAnsi"/>
          <w:sz w:val="22"/>
          <w:szCs w:val="22"/>
        </w:rPr>
      </w:pPr>
    </w:p>
    <w:p w14:paraId="6536E07D" w14:textId="77777777" w:rsidR="00B252A4" w:rsidRPr="00D20402" w:rsidRDefault="00B252A4" w:rsidP="00B252A4">
      <w:pPr>
        <w:numPr>
          <w:ilvl w:val="0"/>
          <w:numId w:val="5"/>
        </w:numPr>
        <w:tabs>
          <w:tab w:val="clear" w:pos="360"/>
          <w:tab w:val="num" w:pos="426"/>
        </w:tabs>
        <w:ind w:left="426" w:right="-472"/>
        <w:jc w:val="both"/>
        <w:rPr>
          <w:rFonts w:asciiTheme="minorHAnsi" w:hAnsiTheme="minorHAnsi"/>
          <w:sz w:val="22"/>
          <w:szCs w:val="22"/>
        </w:rPr>
      </w:pPr>
      <w:r w:rsidRPr="00D20402">
        <w:rPr>
          <w:rFonts w:asciiTheme="minorHAnsi" w:hAnsiTheme="minorHAnsi"/>
          <w:sz w:val="22"/>
          <w:szCs w:val="22"/>
        </w:rPr>
        <w:t>Having discussions, reading stories and drawing pictures about bullying and its effects.</w:t>
      </w:r>
    </w:p>
    <w:p w14:paraId="054F13E6" w14:textId="77777777" w:rsidR="00B252A4" w:rsidRPr="00D20402" w:rsidRDefault="00B252A4" w:rsidP="00B252A4">
      <w:pPr>
        <w:numPr>
          <w:ilvl w:val="0"/>
          <w:numId w:val="5"/>
        </w:numPr>
        <w:tabs>
          <w:tab w:val="clear" w:pos="360"/>
          <w:tab w:val="num" w:pos="426"/>
        </w:tabs>
        <w:ind w:left="426" w:right="-472"/>
        <w:jc w:val="both"/>
        <w:rPr>
          <w:rFonts w:asciiTheme="minorHAnsi" w:hAnsiTheme="minorHAnsi"/>
          <w:sz w:val="22"/>
          <w:szCs w:val="22"/>
        </w:rPr>
      </w:pPr>
      <w:r w:rsidRPr="00D20402">
        <w:rPr>
          <w:rFonts w:asciiTheme="minorHAnsi" w:hAnsiTheme="minorHAnsi"/>
          <w:sz w:val="22"/>
          <w:szCs w:val="22"/>
        </w:rPr>
        <w:t>Writing a set of class “rules”.</w:t>
      </w:r>
    </w:p>
    <w:p w14:paraId="45BB1507" w14:textId="77777777" w:rsidR="00B252A4" w:rsidRPr="00D20402" w:rsidRDefault="00B252A4" w:rsidP="00B252A4">
      <w:pPr>
        <w:numPr>
          <w:ilvl w:val="0"/>
          <w:numId w:val="5"/>
        </w:numPr>
        <w:tabs>
          <w:tab w:val="clear" w:pos="360"/>
          <w:tab w:val="num" w:pos="426"/>
        </w:tabs>
        <w:ind w:left="426" w:right="-472"/>
        <w:jc w:val="both"/>
        <w:rPr>
          <w:rFonts w:asciiTheme="minorHAnsi" w:hAnsiTheme="minorHAnsi"/>
          <w:sz w:val="22"/>
          <w:szCs w:val="22"/>
        </w:rPr>
      </w:pPr>
      <w:r w:rsidRPr="00D20402">
        <w:rPr>
          <w:rFonts w:asciiTheme="minorHAnsi" w:hAnsiTheme="minorHAnsi"/>
          <w:sz w:val="22"/>
          <w:szCs w:val="22"/>
        </w:rPr>
        <w:t>Asking children who may have upset others why they did so and to make a sincere apology.</w:t>
      </w:r>
    </w:p>
    <w:p w14:paraId="35228968" w14:textId="77777777" w:rsidR="00B252A4" w:rsidRPr="00D20402" w:rsidRDefault="00B252A4" w:rsidP="00B252A4">
      <w:pPr>
        <w:numPr>
          <w:ilvl w:val="0"/>
          <w:numId w:val="5"/>
        </w:numPr>
        <w:tabs>
          <w:tab w:val="clear" w:pos="360"/>
          <w:tab w:val="num" w:pos="426"/>
        </w:tabs>
        <w:ind w:left="426" w:right="-472"/>
        <w:jc w:val="both"/>
        <w:rPr>
          <w:rFonts w:asciiTheme="minorHAnsi" w:hAnsiTheme="minorHAnsi"/>
          <w:sz w:val="22"/>
          <w:szCs w:val="22"/>
        </w:rPr>
      </w:pPr>
      <w:r w:rsidRPr="00D20402">
        <w:rPr>
          <w:rFonts w:asciiTheme="minorHAnsi" w:hAnsiTheme="minorHAnsi"/>
          <w:sz w:val="22"/>
          <w:szCs w:val="22"/>
        </w:rPr>
        <w:t>Carefully monitor any differences between children within group and take positive measures to ensure mutual respect and courtesy.</w:t>
      </w:r>
    </w:p>
    <w:p w14:paraId="08FE28C9" w14:textId="77777777" w:rsidR="00B252A4" w:rsidRPr="00D20402" w:rsidRDefault="00B252A4" w:rsidP="00B252A4">
      <w:pPr>
        <w:numPr>
          <w:ilvl w:val="0"/>
          <w:numId w:val="5"/>
        </w:numPr>
        <w:tabs>
          <w:tab w:val="clear" w:pos="360"/>
          <w:tab w:val="num" w:pos="426"/>
        </w:tabs>
        <w:ind w:left="426" w:right="-472"/>
        <w:jc w:val="both"/>
        <w:rPr>
          <w:rFonts w:asciiTheme="minorHAnsi" w:hAnsiTheme="minorHAnsi"/>
          <w:sz w:val="22"/>
          <w:szCs w:val="22"/>
        </w:rPr>
      </w:pPr>
      <w:r w:rsidRPr="00D20402">
        <w:rPr>
          <w:rFonts w:asciiTheme="minorHAnsi" w:hAnsiTheme="minorHAnsi"/>
          <w:sz w:val="22"/>
          <w:szCs w:val="22"/>
        </w:rPr>
        <w:t>Discussions with parents to help change attitude and behaviour of the child involved.</w:t>
      </w:r>
    </w:p>
    <w:p w14:paraId="196F5DDF" w14:textId="77777777" w:rsidR="00B252A4" w:rsidRPr="00D20402" w:rsidRDefault="00B252A4" w:rsidP="00B252A4">
      <w:pPr>
        <w:ind w:left="-567" w:right="-472"/>
        <w:jc w:val="both"/>
        <w:rPr>
          <w:rFonts w:asciiTheme="minorHAnsi" w:hAnsiTheme="minorHAnsi"/>
          <w:sz w:val="22"/>
          <w:szCs w:val="22"/>
        </w:rPr>
      </w:pPr>
    </w:p>
    <w:p w14:paraId="6070E5FD"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Curriculum activities will be used to educate children about bullying at a level appropriate to children’s age and understanding.</w:t>
      </w:r>
    </w:p>
    <w:p w14:paraId="6633FAAB" w14:textId="77777777" w:rsidR="00B252A4" w:rsidRPr="00D20402" w:rsidRDefault="00B252A4" w:rsidP="00B252A4">
      <w:pPr>
        <w:ind w:left="-567" w:right="-472"/>
        <w:jc w:val="both"/>
        <w:rPr>
          <w:rFonts w:asciiTheme="minorHAnsi" w:hAnsiTheme="minorHAnsi"/>
          <w:sz w:val="22"/>
          <w:szCs w:val="22"/>
        </w:rPr>
      </w:pPr>
    </w:p>
    <w:p w14:paraId="73245134" w14:textId="77777777"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 xml:space="preserve">Children will be encouraged to discuss issues related to their emotional well-being during class lessons and at </w:t>
      </w:r>
      <w:r>
        <w:rPr>
          <w:rFonts w:asciiTheme="minorHAnsi" w:hAnsiTheme="minorHAnsi"/>
          <w:sz w:val="22"/>
          <w:szCs w:val="22"/>
        </w:rPr>
        <w:t>Pace</w:t>
      </w:r>
      <w:r w:rsidRPr="00D20402">
        <w:rPr>
          <w:rFonts w:asciiTheme="minorHAnsi" w:hAnsiTheme="minorHAnsi"/>
          <w:sz w:val="22"/>
          <w:szCs w:val="22"/>
        </w:rPr>
        <w:t xml:space="preserve"> House meeting activities.</w:t>
      </w:r>
    </w:p>
    <w:p w14:paraId="534C24FC" w14:textId="77777777" w:rsidR="00B252A4" w:rsidRPr="00D20402" w:rsidRDefault="00B252A4" w:rsidP="00B252A4">
      <w:pPr>
        <w:ind w:left="-567" w:right="-472"/>
        <w:jc w:val="both"/>
        <w:rPr>
          <w:rFonts w:asciiTheme="minorHAnsi" w:hAnsiTheme="minorHAnsi"/>
          <w:sz w:val="22"/>
          <w:szCs w:val="22"/>
        </w:rPr>
      </w:pPr>
    </w:p>
    <w:p w14:paraId="2B33C35F" w14:textId="6D05CCA6" w:rsidR="00B252A4" w:rsidRPr="00D20402" w:rsidRDefault="00B252A4" w:rsidP="00B252A4">
      <w:pPr>
        <w:ind w:left="-567" w:right="-472"/>
        <w:jc w:val="both"/>
        <w:rPr>
          <w:rFonts w:asciiTheme="minorHAnsi" w:hAnsiTheme="minorHAnsi"/>
          <w:sz w:val="22"/>
          <w:szCs w:val="22"/>
        </w:rPr>
      </w:pPr>
      <w:r w:rsidRPr="00D20402">
        <w:rPr>
          <w:rFonts w:asciiTheme="minorHAnsi" w:hAnsiTheme="minorHAnsi"/>
          <w:sz w:val="22"/>
          <w:szCs w:val="22"/>
        </w:rPr>
        <w:t xml:space="preserve">Children, parents and staff should feel confident in </w:t>
      </w:r>
      <w:r w:rsidR="00A66EDB">
        <w:rPr>
          <w:rFonts w:asciiTheme="minorHAnsi" w:hAnsiTheme="minorHAnsi"/>
          <w:sz w:val="22"/>
          <w:szCs w:val="22"/>
        </w:rPr>
        <w:t>Pace’s</w:t>
      </w:r>
      <w:r w:rsidRPr="00D20402">
        <w:rPr>
          <w:rFonts w:asciiTheme="minorHAnsi" w:hAnsiTheme="minorHAnsi"/>
          <w:sz w:val="22"/>
          <w:szCs w:val="22"/>
        </w:rPr>
        <w:t xml:space="preserve"> strategies for dealing with bullying and all children and staff should feel safe and free from harassment.</w:t>
      </w:r>
    </w:p>
    <w:p w14:paraId="7BDAD598" w14:textId="77777777" w:rsidR="00B252A4" w:rsidRPr="00D20402" w:rsidRDefault="00B252A4" w:rsidP="00B252A4">
      <w:pPr>
        <w:ind w:left="-567" w:right="-472"/>
        <w:jc w:val="both"/>
        <w:rPr>
          <w:rFonts w:asciiTheme="minorHAnsi" w:hAnsiTheme="minorHAnsi"/>
          <w:sz w:val="22"/>
          <w:szCs w:val="22"/>
        </w:rPr>
      </w:pPr>
    </w:p>
    <w:p w14:paraId="1541305E" w14:textId="77777777" w:rsidR="00B252A4" w:rsidRPr="00D20402" w:rsidRDefault="00B252A4" w:rsidP="00B252A4">
      <w:pPr>
        <w:ind w:left="-567" w:right="-472"/>
        <w:jc w:val="both"/>
        <w:rPr>
          <w:rFonts w:asciiTheme="minorHAnsi" w:hAnsiTheme="minorHAnsi"/>
          <w:sz w:val="22"/>
          <w:szCs w:val="22"/>
        </w:rPr>
      </w:pPr>
      <w:r>
        <w:rPr>
          <w:rFonts w:asciiTheme="minorHAnsi" w:hAnsiTheme="minorHAnsi"/>
          <w:sz w:val="22"/>
          <w:szCs w:val="22"/>
        </w:rPr>
        <w:t>Pace</w:t>
      </w:r>
      <w:r w:rsidRPr="00D20402">
        <w:rPr>
          <w:rFonts w:asciiTheme="minorHAnsi" w:hAnsiTheme="minorHAnsi"/>
          <w:sz w:val="22"/>
          <w:szCs w:val="22"/>
        </w:rPr>
        <w:t xml:space="preserve"> will monitor the implementation of the Policy and will seek the views of children, staff and parents.</w:t>
      </w:r>
    </w:p>
    <w:p w14:paraId="00E93B47" w14:textId="77777777" w:rsidR="00B252A4" w:rsidRPr="00D20402" w:rsidRDefault="00B252A4" w:rsidP="00B252A4">
      <w:pPr>
        <w:ind w:left="-567" w:right="-472"/>
        <w:jc w:val="both"/>
        <w:rPr>
          <w:rFonts w:asciiTheme="minorHAnsi" w:hAnsiTheme="minorHAnsi"/>
          <w:sz w:val="22"/>
          <w:szCs w:val="22"/>
        </w:rPr>
      </w:pPr>
    </w:p>
    <w:p w14:paraId="0E93BDF4" w14:textId="77777777" w:rsidR="00B252A4" w:rsidRDefault="00B252A4" w:rsidP="00B252A4">
      <w:pPr>
        <w:ind w:left="-567" w:right="-472"/>
        <w:jc w:val="both"/>
        <w:rPr>
          <w:rFonts w:asciiTheme="minorHAnsi" w:hAnsiTheme="minorHAnsi"/>
          <w:sz w:val="22"/>
          <w:szCs w:val="22"/>
        </w:rPr>
      </w:pPr>
      <w:r w:rsidRPr="00D20402">
        <w:rPr>
          <w:rFonts w:asciiTheme="minorHAnsi" w:hAnsiTheme="minorHAnsi"/>
          <w:sz w:val="22"/>
          <w:szCs w:val="22"/>
        </w:rPr>
        <w:t>Further information on Bullying and Strategies to be used can be found in the document “</w:t>
      </w:r>
      <w:r>
        <w:rPr>
          <w:rFonts w:asciiTheme="minorHAnsi" w:hAnsiTheme="minorHAnsi"/>
          <w:sz w:val="22"/>
          <w:szCs w:val="22"/>
        </w:rPr>
        <w:t>Preventing and Tackling Bullying’ (July 2017 DfE)</w:t>
      </w:r>
    </w:p>
    <w:p w14:paraId="54EB0518" w14:textId="77777777" w:rsidR="00B252A4" w:rsidRDefault="00B252A4" w:rsidP="00B252A4">
      <w:pPr>
        <w:ind w:left="-567" w:right="-472"/>
        <w:jc w:val="both"/>
        <w:rPr>
          <w:rFonts w:asciiTheme="minorHAnsi" w:hAnsiTheme="minorHAnsi"/>
          <w:sz w:val="22"/>
          <w:szCs w:val="22"/>
        </w:rPr>
      </w:pPr>
    </w:p>
    <w:p w14:paraId="572F4BB0" w14:textId="706012D2" w:rsidR="00B252A4" w:rsidRPr="00F71277" w:rsidRDefault="00B252A4" w:rsidP="00B252A4">
      <w:pPr>
        <w:ind w:left="-567" w:right="-472"/>
        <w:jc w:val="both"/>
        <w:rPr>
          <w:rFonts w:asciiTheme="minorHAnsi" w:eastAsiaTheme="minorEastAsia" w:hAnsiTheme="minorHAnsi" w:cstheme="minorBidi"/>
          <w:b/>
          <w:bCs/>
          <w:sz w:val="22"/>
          <w:szCs w:val="22"/>
        </w:rPr>
      </w:pPr>
      <w:r w:rsidRPr="00B9F6AC">
        <w:rPr>
          <w:rFonts w:asciiTheme="minorHAnsi" w:eastAsiaTheme="minorEastAsia" w:hAnsiTheme="minorHAnsi" w:cstheme="minorBidi"/>
          <w:b/>
          <w:bCs/>
          <w:sz w:val="22"/>
          <w:szCs w:val="22"/>
        </w:rPr>
        <w:t>Date:</w:t>
      </w:r>
      <w:r>
        <w:tab/>
        <w:t xml:space="preserve"> </w:t>
      </w:r>
      <w:r w:rsidR="00A66EDB">
        <w:rPr>
          <w:rFonts w:asciiTheme="minorHAnsi" w:eastAsiaTheme="minorEastAsia" w:hAnsiTheme="minorHAnsi" w:cstheme="minorBidi"/>
          <w:b/>
          <w:bCs/>
          <w:sz w:val="22"/>
          <w:szCs w:val="22"/>
        </w:rPr>
        <w:t>October</w:t>
      </w:r>
      <w:r w:rsidRPr="00B9F6AC">
        <w:rPr>
          <w:rFonts w:asciiTheme="minorHAnsi" w:eastAsiaTheme="minorEastAsia" w:hAnsiTheme="minorHAnsi" w:cstheme="minorBidi"/>
          <w:b/>
          <w:bCs/>
          <w:sz w:val="22"/>
          <w:szCs w:val="22"/>
        </w:rPr>
        <w:t xml:space="preserve"> 202</w:t>
      </w:r>
      <w:r w:rsidR="00A66EDB">
        <w:rPr>
          <w:rFonts w:asciiTheme="minorHAnsi" w:eastAsiaTheme="minorEastAsia" w:hAnsiTheme="minorHAnsi" w:cstheme="minorBidi"/>
          <w:b/>
          <w:bCs/>
          <w:sz w:val="22"/>
          <w:szCs w:val="22"/>
        </w:rPr>
        <w:t>3</w:t>
      </w:r>
    </w:p>
    <w:p w14:paraId="4C77788D" w14:textId="027A3548" w:rsidR="00B252A4" w:rsidRPr="00F71277" w:rsidRDefault="00B252A4" w:rsidP="00B252A4">
      <w:pPr>
        <w:ind w:left="-567" w:right="-472"/>
        <w:jc w:val="both"/>
        <w:rPr>
          <w:rFonts w:asciiTheme="minorHAnsi" w:eastAsiaTheme="minorEastAsia" w:hAnsiTheme="minorHAnsi" w:cstheme="minorBidi"/>
          <w:b/>
          <w:bCs/>
          <w:sz w:val="22"/>
          <w:szCs w:val="22"/>
        </w:rPr>
      </w:pPr>
      <w:r w:rsidRPr="00B9F6AC">
        <w:rPr>
          <w:rFonts w:asciiTheme="minorHAnsi" w:eastAsiaTheme="minorEastAsia" w:hAnsiTheme="minorHAnsi" w:cstheme="minorBidi"/>
          <w:b/>
          <w:bCs/>
          <w:sz w:val="22"/>
          <w:szCs w:val="22"/>
        </w:rPr>
        <w:t>Review Date:</w:t>
      </w:r>
      <w:r>
        <w:t xml:space="preserve"> </w:t>
      </w:r>
      <w:r w:rsidR="00A66EDB">
        <w:rPr>
          <w:rFonts w:asciiTheme="minorHAnsi" w:eastAsiaTheme="minorEastAsia" w:hAnsiTheme="minorHAnsi" w:cstheme="minorBidi"/>
          <w:b/>
          <w:bCs/>
          <w:sz w:val="22"/>
          <w:szCs w:val="22"/>
        </w:rPr>
        <w:t>October</w:t>
      </w:r>
      <w:r w:rsidRPr="00B9F6AC">
        <w:rPr>
          <w:rFonts w:asciiTheme="minorHAnsi" w:eastAsiaTheme="minorEastAsia" w:hAnsiTheme="minorHAnsi" w:cstheme="minorBidi"/>
          <w:b/>
          <w:bCs/>
          <w:sz w:val="22"/>
          <w:szCs w:val="22"/>
        </w:rPr>
        <w:t xml:space="preserve"> 202</w:t>
      </w:r>
      <w:r w:rsidR="00A66EDB">
        <w:rPr>
          <w:rFonts w:asciiTheme="minorHAnsi" w:eastAsiaTheme="minorEastAsia" w:hAnsiTheme="minorHAnsi" w:cstheme="minorBidi"/>
          <w:b/>
          <w:bCs/>
          <w:sz w:val="22"/>
          <w:szCs w:val="22"/>
        </w:rPr>
        <w:t>4</w:t>
      </w:r>
    </w:p>
    <w:p w14:paraId="1E589C5B" w14:textId="56609D66" w:rsidR="00B252A4" w:rsidRDefault="00B252A4" w:rsidP="00B252A4">
      <w:pPr>
        <w:ind w:left="-567" w:right="-472"/>
        <w:jc w:val="both"/>
        <w:rPr>
          <w:rFonts w:asciiTheme="minorHAnsi" w:hAnsiTheme="minorHAnsi"/>
          <w:b/>
          <w:bCs/>
          <w:sz w:val="22"/>
          <w:szCs w:val="22"/>
        </w:rPr>
      </w:pPr>
      <w:r w:rsidRPr="3EBF2EEE">
        <w:rPr>
          <w:rFonts w:asciiTheme="minorHAnsi" w:eastAsiaTheme="minorEastAsia" w:hAnsiTheme="minorHAnsi" w:cstheme="minorBidi"/>
          <w:b/>
          <w:bCs/>
          <w:sz w:val="22"/>
          <w:szCs w:val="22"/>
        </w:rPr>
        <w:t>To be reviewed by:</w:t>
      </w:r>
      <w:r>
        <w:rPr>
          <w:rFonts w:asciiTheme="minorHAnsi" w:eastAsiaTheme="minorEastAsia" w:hAnsiTheme="minorHAnsi" w:cstheme="minorBidi"/>
          <w:b/>
          <w:bCs/>
          <w:sz w:val="22"/>
          <w:szCs w:val="22"/>
        </w:rPr>
        <w:t xml:space="preserve"> </w:t>
      </w:r>
      <w:r w:rsidR="00F86F1A">
        <w:rPr>
          <w:rFonts w:asciiTheme="minorHAnsi" w:eastAsiaTheme="minorEastAsia" w:hAnsiTheme="minorHAnsi" w:cstheme="minorBidi"/>
          <w:b/>
          <w:bCs/>
          <w:sz w:val="22"/>
          <w:szCs w:val="22"/>
        </w:rPr>
        <w:t xml:space="preserve">Deputy Headteacher/Lead </w:t>
      </w:r>
      <w:r w:rsidRPr="3EBF2EEE">
        <w:rPr>
          <w:rFonts w:asciiTheme="minorHAnsi" w:eastAsiaTheme="minorEastAsia" w:hAnsiTheme="minorHAnsi" w:cstheme="minorBidi"/>
          <w:b/>
          <w:bCs/>
          <w:sz w:val="22"/>
          <w:szCs w:val="22"/>
        </w:rPr>
        <w:t>Teacher</w:t>
      </w:r>
      <w:r w:rsidRPr="00F71277">
        <w:rPr>
          <w:rFonts w:asciiTheme="minorHAnsi" w:hAnsiTheme="minorHAnsi"/>
          <w:b/>
          <w:bCs/>
          <w:sz w:val="22"/>
          <w:szCs w:val="22"/>
        </w:rPr>
        <w:tab/>
      </w:r>
    </w:p>
    <w:p w14:paraId="48730E73" w14:textId="77777777" w:rsidR="00B252A4" w:rsidRDefault="00B252A4" w:rsidP="00B252A4">
      <w:pPr>
        <w:ind w:left="-567" w:right="-472"/>
        <w:jc w:val="both"/>
        <w:rPr>
          <w:rFonts w:asciiTheme="minorHAnsi" w:hAnsiTheme="minorHAnsi"/>
          <w:b/>
          <w:bCs/>
          <w:sz w:val="22"/>
          <w:szCs w:val="22"/>
        </w:rPr>
      </w:pPr>
    </w:p>
    <w:p w14:paraId="00FE1EE2" w14:textId="77777777" w:rsidR="00B252A4" w:rsidRDefault="00B252A4" w:rsidP="00B252A4">
      <w:pPr>
        <w:pStyle w:val="Heading1"/>
        <w:ind w:left="-567" w:right="-472"/>
        <w:rPr>
          <w:rFonts w:ascii="Helvetica" w:hAnsi="Helvetica"/>
          <w:i/>
          <w:color w:val="333333"/>
          <w:sz w:val="23"/>
          <w:szCs w:val="23"/>
          <w:shd w:val="clear" w:color="auto" w:fill="FFFFFF"/>
        </w:rPr>
      </w:pPr>
      <w:r w:rsidRPr="00B0066A">
        <w:rPr>
          <w:rFonts w:ascii="Helvetica" w:hAnsi="Helvetica"/>
          <w:i/>
          <w:color w:val="333333"/>
          <w:sz w:val="23"/>
          <w:szCs w:val="23"/>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2FF3740F" w14:textId="77777777" w:rsidR="00B252A4" w:rsidRPr="00B0066A" w:rsidRDefault="00B252A4" w:rsidP="00B252A4">
      <w:pPr>
        <w:ind w:right="-472"/>
        <w:jc w:val="center"/>
        <w:rPr>
          <w:lang w:val="en-US" w:eastAsia="en-US"/>
        </w:rPr>
      </w:pPr>
    </w:p>
    <w:p w14:paraId="29B82085" w14:textId="77777777" w:rsidR="00B252A4" w:rsidRPr="00B0066A" w:rsidRDefault="00B252A4" w:rsidP="00B252A4">
      <w:pPr>
        <w:ind w:left="-567" w:right="-472"/>
        <w:jc w:val="center"/>
        <w:rPr>
          <w:rFonts w:eastAsiaTheme="minorEastAsia"/>
          <w:i/>
          <w:lang w:val="en-US" w:eastAsia="en-US"/>
        </w:rPr>
      </w:pPr>
    </w:p>
    <w:p w14:paraId="17C44EB8" w14:textId="77777777" w:rsidR="00B252A4" w:rsidRPr="00B0066A" w:rsidRDefault="00B252A4" w:rsidP="00B252A4">
      <w:pPr>
        <w:ind w:left="-567" w:right="-472"/>
        <w:jc w:val="center"/>
        <w:rPr>
          <w:rFonts w:eastAsiaTheme="minorEastAsia"/>
          <w:i/>
          <w:lang w:val="en-US" w:eastAsia="en-US"/>
        </w:rPr>
      </w:pPr>
      <w:r w:rsidRPr="00B0066A">
        <w:rPr>
          <w:rFonts w:ascii="Helvetica" w:hAnsi="Helvetica"/>
          <w:i/>
          <w:color w:val="333333"/>
          <w:sz w:val="23"/>
          <w:szCs w:val="23"/>
          <w:shd w:val="clear" w:color="auto" w:fill="FFFFFF"/>
        </w:rPr>
        <w:t>This policy has been equality impact assessed and we believe that it is in line with the Equality Act 2010 as it is fair, it does not prioritise or disadvantage any pupil and it helps to promote equality at this school.</w:t>
      </w:r>
    </w:p>
    <w:p w14:paraId="610CB41C" w14:textId="77777777" w:rsidR="00B252A4" w:rsidRPr="00F71277" w:rsidRDefault="00B252A4" w:rsidP="00B252A4">
      <w:pPr>
        <w:jc w:val="center"/>
        <w:rPr>
          <w:rFonts w:asciiTheme="minorHAnsi" w:hAnsiTheme="minorHAnsi"/>
          <w:b/>
          <w:bCs/>
          <w:sz w:val="22"/>
          <w:szCs w:val="22"/>
        </w:rPr>
      </w:pPr>
    </w:p>
    <w:p w14:paraId="3F666E66" w14:textId="77777777" w:rsidR="00B252A4" w:rsidRPr="0078324D" w:rsidRDefault="00B252A4" w:rsidP="00B252A4">
      <w:pPr>
        <w:pStyle w:val="Default"/>
        <w:tabs>
          <w:tab w:val="left" w:pos="1276"/>
        </w:tabs>
        <w:ind w:right="-472"/>
        <w:jc w:val="both"/>
        <w:rPr>
          <w:rFonts w:asciiTheme="minorHAnsi" w:hAnsiTheme="minorHAnsi"/>
          <w:sz w:val="22"/>
          <w:szCs w:val="22"/>
        </w:rPr>
      </w:pPr>
    </w:p>
    <w:p w14:paraId="35F62DDC" w14:textId="77777777" w:rsidR="005E03B2" w:rsidRDefault="005E03B2"/>
    <w:sectPr w:rsidR="005E03B2" w:rsidSect="005E03B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25D6" w14:textId="77777777" w:rsidR="005A3158" w:rsidRDefault="005A3158" w:rsidP="005E03B2">
      <w:r>
        <w:separator/>
      </w:r>
    </w:p>
  </w:endnote>
  <w:endnote w:type="continuationSeparator" w:id="0">
    <w:p w14:paraId="7088C05B" w14:textId="77777777" w:rsidR="005A3158" w:rsidRDefault="005A3158" w:rsidP="005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yne">
    <w:altName w:val="Calibri"/>
    <w:charset w:val="00"/>
    <w:family w:val="auto"/>
    <w:pitch w:val="variable"/>
    <w:sig w:usb0="A00000EF" w:usb1="5000207B"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A996" w14:textId="77777777" w:rsidR="005E03B2" w:rsidRDefault="005E03B2">
    <w:pPr>
      <w:pStyle w:val="Footer"/>
    </w:pPr>
    <w:r>
      <w:rPr>
        <w:noProof/>
      </w:rPr>
      <mc:AlternateContent>
        <mc:Choice Requires="wps">
          <w:drawing>
            <wp:anchor distT="45720" distB="45720" distL="114300" distR="114300" simplePos="0" relativeHeight="251663360" behindDoc="0" locked="0" layoutInCell="1" allowOverlap="1" wp14:anchorId="62FC0A37" wp14:editId="2EAF4864">
              <wp:simplePos x="0" y="0"/>
              <wp:positionH relativeFrom="margin">
                <wp:posOffset>3528060</wp:posOffset>
              </wp:positionH>
              <wp:positionV relativeFrom="paragraph">
                <wp:posOffset>-138430</wp:posOffset>
              </wp:positionV>
              <wp:extent cx="3693160" cy="436245"/>
              <wp:effectExtent l="0" t="0" r="254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436245"/>
                      </a:xfrm>
                      <a:prstGeom prst="rect">
                        <a:avLst/>
                      </a:prstGeom>
                      <a:solidFill>
                        <a:srgbClr val="FFFFFF"/>
                      </a:solidFill>
                      <a:ln w="9525">
                        <a:noFill/>
                        <a:miter lim="800000"/>
                        <a:headEnd/>
                        <a:tailEnd/>
                      </a:ln>
                    </wps:spPr>
                    <wps:txbx>
                      <w:txbxContent>
                        <w:p w14:paraId="5573248C" w14:textId="0A7EAEDA" w:rsidR="005E03B2" w:rsidRPr="005E03B2" w:rsidRDefault="00B252A4" w:rsidP="005E03B2">
                          <w:pPr>
                            <w:rPr>
                              <w:rFonts w:ascii="Syne" w:hAnsi="Syne"/>
                            </w:rPr>
                          </w:pPr>
                          <w:r>
                            <w:rPr>
                              <w:rFonts w:ascii="Syne" w:hAnsi="Syne"/>
                            </w:rPr>
                            <w:t xml:space="preserve">Anti-Bullying </w:t>
                          </w:r>
                          <w:r w:rsidR="005E03B2">
                            <w:rPr>
                              <w:rFonts w:ascii="Syne" w:hAnsi="Syne"/>
                            </w:rPr>
                            <w:t>Policy</w:t>
                          </w:r>
                          <w:r>
                            <w:rPr>
                              <w:rFonts w:ascii="Syne" w:hAnsi="Syne"/>
                            </w:rPr>
                            <w:t xml:space="preserve"> 202</w:t>
                          </w:r>
                          <w:r w:rsidR="00A66EDB">
                            <w:rPr>
                              <w:rFonts w:ascii="Syne" w:hAnsi="Syne"/>
                            </w:rPr>
                            <w:t>3</w:t>
                          </w:r>
                          <w:r>
                            <w:rPr>
                              <w:rFonts w:ascii="Syne" w:hAnsi="Syne"/>
                            </w:rPr>
                            <w:t xml:space="preserve"> 202</w:t>
                          </w:r>
                          <w:r w:rsidR="00A66EDB">
                            <w:rPr>
                              <w:rFonts w:ascii="Syne" w:hAnsi="Sy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C0A37" id="_x0000_t202" coordsize="21600,21600" o:spt="202" path="m,l,21600r21600,l21600,xe">
              <v:stroke joinstyle="miter"/>
              <v:path gradientshapeok="t" o:connecttype="rect"/>
            </v:shapetype>
            <v:shape id="Text Box 2" o:spid="_x0000_s1026" type="#_x0000_t202" style="position:absolute;margin-left:277.8pt;margin-top:-10.9pt;width:290.8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" stroked="f">
              <v:textbox>
                <w:txbxContent>
                  <w:p w14:paraId="5573248C" w14:textId="0A7EAEDA" w:rsidR="005E03B2" w:rsidRPr="005E03B2" w:rsidRDefault="00B252A4" w:rsidP="005E03B2">
                    <w:pPr>
                      <w:rPr>
                        <w:rFonts w:ascii="Syne" w:hAnsi="Syne"/>
                      </w:rPr>
                    </w:pPr>
                    <w:r>
                      <w:rPr>
                        <w:rFonts w:ascii="Syne" w:hAnsi="Syne"/>
                      </w:rPr>
                      <w:t xml:space="preserve">Anti-Bullying </w:t>
                    </w:r>
                    <w:r w:rsidR="005E03B2">
                      <w:rPr>
                        <w:rFonts w:ascii="Syne" w:hAnsi="Syne"/>
                      </w:rPr>
                      <w:t>Policy</w:t>
                    </w:r>
                    <w:r>
                      <w:rPr>
                        <w:rFonts w:ascii="Syne" w:hAnsi="Syne"/>
                      </w:rPr>
                      <w:t xml:space="preserve"> 202</w:t>
                    </w:r>
                    <w:r w:rsidR="00A66EDB">
                      <w:rPr>
                        <w:rFonts w:ascii="Syne" w:hAnsi="Syne"/>
                      </w:rPr>
                      <w:t>3</w:t>
                    </w:r>
                    <w:r>
                      <w:rPr>
                        <w:rFonts w:ascii="Syne" w:hAnsi="Syne"/>
                      </w:rPr>
                      <w:t xml:space="preserve"> 202</w:t>
                    </w:r>
                    <w:r w:rsidR="00A66EDB">
                      <w:rPr>
                        <w:rFonts w:ascii="Syne" w:hAnsi="Syne"/>
                      </w:rPr>
                      <w:t>4</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10FC" w14:textId="77777777" w:rsidR="005A3158" w:rsidRDefault="005A3158" w:rsidP="005E03B2">
      <w:r>
        <w:separator/>
      </w:r>
    </w:p>
  </w:footnote>
  <w:footnote w:type="continuationSeparator" w:id="0">
    <w:p w14:paraId="1980CC98" w14:textId="77777777" w:rsidR="005A3158" w:rsidRDefault="005A3158" w:rsidP="005E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6A84" w14:textId="7CD4042A" w:rsidR="005E03B2" w:rsidRDefault="00A86E8B" w:rsidP="005E03B2">
    <w:pPr>
      <w:pStyle w:val="Header"/>
    </w:pPr>
    <w:r>
      <w:rPr>
        <w:noProof/>
      </w:rPr>
      <mc:AlternateContent>
        <mc:Choice Requires="wps">
          <w:drawing>
            <wp:anchor distT="45720" distB="45720" distL="114300" distR="114300" simplePos="0" relativeHeight="251660288" behindDoc="0" locked="0" layoutInCell="1" allowOverlap="1" wp14:anchorId="2577E904" wp14:editId="47A4EC48">
              <wp:simplePos x="0" y="0"/>
              <wp:positionH relativeFrom="page">
                <wp:posOffset>5808345</wp:posOffset>
              </wp:positionH>
              <wp:positionV relativeFrom="paragraph">
                <wp:posOffset>1270</wp:posOffset>
              </wp:positionV>
              <wp:extent cx="1728470" cy="436245"/>
              <wp:effectExtent l="0" t="0" r="508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36245"/>
                      </a:xfrm>
                      <a:prstGeom prst="rect">
                        <a:avLst/>
                      </a:prstGeom>
                      <a:solidFill>
                        <a:srgbClr val="FFFFFF"/>
                      </a:solidFill>
                      <a:ln w="9525">
                        <a:noFill/>
                        <a:miter lim="800000"/>
                        <a:headEnd/>
                        <a:tailEnd/>
                      </a:ln>
                    </wps:spPr>
                    <wps:txbx>
                      <w:txbxContent>
                        <w:p w14:paraId="73B38C5D" w14:textId="4C2CD8FD" w:rsidR="005E03B2" w:rsidRPr="005E03B2" w:rsidRDefault="00A86E8B" w:rsidP="005E03B2">
                          <w:pPr>
                            <w:rPr>
                              <w:rFonts w:ascii="Syne" w:hAnsi="Syne"/>
                              <w:color w:val="6F2DBD" w:themeColor="text1"/>
                              <w:sz w:val="32"/>
                              <w:szCs w:val="32"/>
                              <w:lang w:val="en-US"/>
                            </w:rPr>
                          </w:pPr>
                          <w:r>
                            <w:rPr>
                              <w:rFonts w:ascii="Syne" w:hAnsi="Syne"/>
                              <w:color w:val="6F2DBD" w:themeColor="text1"/>
                              <w:sz w:val="32"/>
                              <w:szCs w:val="32"/>
                              <w:lang w:val="en-US"/>
                            </w:rPr>
                            <w:t>2023 - 2024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7E904" id="_x0000_t202" coordsize="21600,21600" o:spt="202" path="m,l,21600r21600,l21600,xe">
              <v:stroke joinstyle="miter"/>
              <v:path gradientshapeok="t" o:connecttype="rect"/>
            </v:shapetype>
            <v:shape id="_x0000_s1027" type="#_x0000_t202" style="position:absolute;margin-left:457.35pt;margin-top:.1pt;width:136.1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" stroked="f">
              <v:textbox>
                <w:txbxContent>
                  <w:p w14:paraId="73B38C5D" w14:textId="4C2CD8FD" w:rsidR="005E03B2" w:rsidRPr="005E03B2" w:rsidRDefault="00A86E8B" w:rsidP="005E03B2">
                    <w:pPr>
                      <w:rPr>
                        <w:rFonts w:ascii="Syne" w:hAnsi="Syne"/>
                        <w:color w:val="6F2DBD" w:themeColor="text1"/>
                        <w:sz w:val="32"/>
                        <w:szCs w:val="32"/>
                        <w:lang w:val="en-US"/>
                      </w:rPr>
                    </w:pPr>
                    <w:r>
                      <w:rPr>
                        <w:rFonts w:ascii="Syne" w:hAnsi="Syne"/>
                        <w:color w:val="6F2DBD" w:themeColor="text1"/>
                        <w:sz w:val="32"/>
                        <w:szCs w:val="32"/>
                        <w:lang w:val="en-US"/>
                      </w:rPr>
                      <w:t>2023 - 2024</w:t>
                    </w:r>
                  </w:p>
                </w:txbxContent>
              </v:textbox>
              <w10:wrap type="square" anchorx="page"/>
            </v:shape>
          </w:pict>
        </mc:Fallback>
      </mc:AlternateContent>
    </w:r>
    <w:r w:rsidR="005A3158">
      <w:rPr>
        <w:noProof/>
      </w:rPr>
      <mc:AlternateContent>
        <mc:Choice Requires="wps">
          <w:drawing>
            <wp:anchor distT="45720" distB="45720" distL="114300" distR="114300" simplePos="0" relativeHeight="251659264" behindDoc="0" locked="0" layoutInCell="1" allowOverlap="1" wp14:anchorId="36BF0C5A" wp14:editId="5BD2B124">
              <wp:simplePos x="0" y="0"/>
              <wp:positionH relativeFrom="margin">
                <wp:posOffset>1722120</wp:posOffset>
              </wp:positionH>
              <wp:positionV relativeFrom="paragraph">
                <wp:posOffset>0</wp:posOffset>
              </wp:positionV>
              <wp:extent cx="2453640" cy="4572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457200"/>
                      </a:xfrm>
                      <a:prstGeom prst="rect">
                        <a:avLst/>
                      </a:prstGeom>
                      <a:solidFill>
                        <a:srgbClr val="FFFFFF"/>
                      </a:solidFill>
                      <a:ln w="9525">
                        <a:noFill/>
                        <a:miter lim="800000"/>
                        <a:headEnd/>
                        <a:tailEnd/>
                      </a:ln>
                    </wps:spPr>
                    <wps:txbx>
                      <w:txbxContent>
                        <w:p w14:paraId="4E8DF1DD" w14:textId="0368B272" w:rsidR="005E03B2" w:rsidRPr="005E03B2" w:rsidRDefault="005A3158" w:rsidP="005E03B2">
                          <w:pPr>
                            <w:rPr>
                              <w:rFonts w:ascii="Syne" w:hAnsi="Syne"/>
                              <w:sz w:val="32"/>
                              <w:szCs w:val="32"/>
                            </w:rPr>
                          </w:pPr>
                          <w:r>
                            <w:rPr>
                              <w:rFonts w:ascii="Syne" w:hAnsi="Syne"/>
                              <w:sz w:val="32"/>
                              <w:szCs w:val="32"/>
                            </w:rPr>
                            <w:t xml:space="preserve">Anti-Bullying </w:t>
                          </w:r>
                          <w:r w:rsidR="005E03B2" w:rsidRP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F0C5A" id="_x0000_t202" coordsize="21600,21600" o:spt="202" path="m,l,21600r21600,l21600,xe">
              <v:stroke joinstyle="miter"/>
              <v:path gradientshapeok="t" o:connecttype="rect"/>
            </v:shapetype>
            <v:shape id="_x0000_s1027" type="#_x0000_t202" style="position:absolute;margin-left:135.6pt;margin-top:0;width:193.2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" stroked="f">
              <v:textbox>
                <w:txbxContent>
                  <w:p w14:paraId="4E8DF1DD" w14:textId="0368B272" w:rsidR="005E03B2" w:rsidRPr="005E03B2" w:rsidRDefault="005A3158" w:rsidP="005E03B2">
                    <w:pPr>
                      <w:rPr>
                        <w:rFonts w:ascii="Syne" w:hAnsi="Syne"/>
                        <w:sz w:val="32"/>
                        <w:szCs w:val="32"/>
                      </w:rPr>
                    </w:pPr>
                    <w:r>
                      <w:rPr>
                        <w:rFonts w:ascii="Syne" w:hAnsi="Syne"/>
                        <w:sz w:val="32"/>
                        <w:szCs w:val="32"/>
                      </w:rPr>
                      <w:t xml:space="preserve">Anti-Bullying </w:t>
                    </w:r>
                    <w:r w:rsidR="005E03B2" w:rsidRPr="005E03B2">
                      <w:rPr>
                        <w:rFonts w:ascii="Syne" w:hAnsi="Syne"/>
                        <w:sz w:val="32"/>
                        <w:szCs w:val="32"/>
                      </w:rPr>
                      <w:t>Policy</w:t>
                    </w:r>
                  </w:p>
                </w:txbxContent>
              </v:textbox>
              <w10:wrap type="square" anchorx="margin"/>
            </v:shape>
          </w:pict>
        </mc:Fallback>
      </mc:AlternateContent>
    </w:r>
    <w:r w:rsidR="005E03B2">
      <w:rPr>
        <w:noProof/>
      </w:rPr>
      <w:drawing>
        <wp:anchor distT="0" distB="0" distL="114300" distR="114300" simplePos="0" relativeHeight="251661312" behindDoc="0" locked="0" layoutInCell="1" allowOverlap="1" wp14:anchorId="58C12E34" wp14:editId="7C0EDA04">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p>
  <w:p w14:paraId="68373B64"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60C2"/>
    <w:multiLevelType w:val="hybridMultilevel"/>
    <w:tmpl w:val="BE50B650"/>
    <w:lvl w:ilvl="0" w:tplc="0809000B">
      <w:start w:val="1"/>
      <w:numFmt w:val="bullet"/>
      <w:lvlText w:val=""/>
      <w:lvlJc w:val="left"/>
      <w:pPr>
        <w:tabs>
          <w:tab w:val="num" w:pos="360"/>
        </w:tabs>
        <w:ind w:left="360" w:hanging="360"/>
      </w:pPr>
      <w:rPr>
        <w:rFonts w:ascii="Wingdings" w:hAnsi="Wingdings" w:cs="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14A65FD"/>
    <w:multiLevelType w:val="hybridMultilevel"/>
    <w:tmpl w:val="CF8A88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AE55B3"/>
    <w:multiLevelType w:val="hybridMultilevel"/>
    <w:tmpl w:val="9DEA9BF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C394B9A"/>
    <w:multiLevelType w:val="hybridMultilevel"/>
    <w:tmpl w:val="78143DD2"/>
    <w:lvl w:ilvl="0" w:tplc="6E764368">
      <w:start w:val="2018"/>
      <w:numFmt w:val="bullet"/>
      <w:lvlText w:val="-"/>
      <w:lvlJc w:val="left"/>
      <w:pPr>
        <w:ind w:left="2520" w:hanging="360"/>
      </w:pPr>
      <w:rPr>
        <w:rFonts w:ascii="Calibri" w:eastAsia="Times New Roman" w:hAnsi="Calibri"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DD74270"/>
    <w:multiLevelType w:val="hybridMultilevel"/>
    <w:tmpl w:val="F27888E4"/>
    <w:lvl w:ilvl="0" w:tplc="0809000B">
      <w:start w:val="1"/>
      <w:numFmt w:val="bullet"/>
      <w:lvlText w:val=""/>
      <w:lvlJc w:val="left"/>
      <w:pPr>
        <w:tabs>
          <w:tab w:val="num" w:pos="360"/>
        </w:tabs>
        <w:ind w:left="360" w:hanging="360"/>
      </w:pPr>
      <w:rPr>
        <w:rFonts w:ascii="Wingdings" w:hAnsi="Wingdings" w:cs="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63ED4AF2"/>
    <w:multiLevelType w:val="hybridMultilevel"/>
    <w:tmpl w:val="6E24D3D4"/>
    <w:lvl w:ilvl="0" w:tplc="0EFE98D6">
      <w:numFmt w:val="bullet"/>
      <w:lvlText w:val="•"/>
      <w:lvlJc w:val="left"/>
      <w:pPr>
        <w:ind w:left="-207" w:hanging="360"/>
      </w:pPr>
      <w:rPr>
        <w:rFonts w:ascii="Calibri" w:eastAsiaTheme="minorHAnsi" w:hAnsi="Calibri" w:cs="Arial" w:hint="default"/>
      </w:rPr>
    </w:lvl>
    <w:lvl w:ilvl="1" w:tplc="F5C8AD8A">
      <w:numFmt w:val="bullet"/>
      <w:lvlText w:val=""/>
      <w:lvlJc w:val="left"/>
      <w:pPr>
        <w:ind w:left="513" w:hanging="360"/>
      </w:pPr>
      <w:rPr>
        <w:rFonts w:ascii="Calibri" w:eastAsiaTheme="minorHAnsi" w:hAnsi="Calibri" w:cs="Arial"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7FEE1629"/>
    <w:multiLevelType w:val="hybridMultilevel"/>
    <w:tmpl w:val="D9448942"/>
    <w:lvl w:ilvl="0" w:tplc="0809000F">
      <w:start w:val="1"/>
      <w:numFmt w:val="bullet"/>
      <w:lvlText w:val=""/>
      <w:lvlJc w:val="left"/>
      <w:pPr>
        <w:tabs>
          <w:tab w:val="num" w:pos="360"/>
        </w:tabs>
        <w:ind w:left="360" w:hanging="360"/>
      </w:pPr>
      <w:rPr>
        <w:rFonts w:ascii="Symbol" w:hAnsi="Symbol" w:cs="Symbol"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cs="Wingdings" w:hint="default"/>
      </w:rPr>
    </w:lvl>
    <w:lvl w:ilvl="3" w:tplc="0809000F" w:tentative="1">
      <w:start w:val="1"/>
      <w:numFmt w:val="bullet"/>
      <w:lvlText w:val=""/>
      <w:lvlJc w:val="left"/>
      <w:pPr>
        <w:tabs>
          <w:tab w:val="num" w:pos="2520"/>
        </w:tabs>
        <w:ind w:left="2520" w:hanging="360"/>
      </w:pPr>
      <w:rPr>
        <w:rFonts w:ascii="Symbol" w:hAnsi="Symbol" w:cs="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cs="Wingdings" w:hint="default"/>
      </w:rPr>
    </w:lvl>
    <w:lvl w:ilvl="6" w:tplc="0809000F" w:tentative="1">
      <w:start w:val="1"/>
      <w:numFmt w:val="bullet"/>
      <w:lvlText w:val=""/>
      <w:lvlJc w:val="left"/>
      <w:pPr>
        <w:tabs>
          <w:tab w:val="num" w:pos="4680"/>
        </w:tabs>
        <w:ind w:left="4680" w:hanging="360"/>
      </w:pPr>
      <w:rPr>
        <w:rFonts w:ascii="Symbol" w:hAnsi="Symbol" w:cs="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cs="Wingdings" w:hint="default"/>
      </w:rPr>
    </w:lvl>
  </w:abstractNum>
  <w:num w:numId="1" w16cid:durableId="18467017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99454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60826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67481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995730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0133445">
    <w:abstractNumId w:val="3"/>
  </w:num>
  <w:num w:numId="7" w16cid:durableId="1939362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58"/>
    <w:rsid w:val="000B7BA3"/>
    <w:rsid w:val="00254340"/>
    <w:rsid w:val="005A3158"/>
    <w:rsid w:val="005E03B2"/>
    <w:rsid w:val="00976FDD"/>
    <w:rsid w:val="00A66EDB"/>
    <w:rsid w:val="00A86E8B"/>
    <w:rsid w:val="00AE7FF0"/>
    <w:rsid w:val="00B252A4"/>
    <w:rsid w:val="00B30AE8"/>
    <w:rsid w:val="00C146F0"/>
    <w:rsid w:val="00E54818"/>
    <w:rsid w:val="00F8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373C"/>
  <w15:chartTrackingRefBased/>
  <w15:docId w15:val="{3A225571-41D7-45C9-8D95-7B854C82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B252A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4340"/>
    <w:pPr>
      <w:keepNext/>
      <w:keepLines/>
      <w:spacing w:before="360" w:after="40"/>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outlineLvl w:val="2"/>
    </w:pPr>
    <w:rPr>
      <w:rFonts w:asciiTheme="majorHAnsi" w:eastAsiaTheme="majorEastAsia" w:hAnsiTheme="majorHAnsi" w:cstheme="majorBidi"/>
      <w:color w:val="000000" w:themeColor="text2"/>
    </w:rPr>
  </w:style>
  <w:style w:type="paragraph" w:styleId="Heading4">
    <w:name w:val="heading 4"/>
    <w:basedOn w:val="Normal"/>
    <w:next w:val="Normal"/>
    <w:link w:val="Heading4Char"/>
    <w:uiPriority w:val="9"/>
    <w:semiHidden/>
    <w:unhideWhenUsed/>
    <w:rsid w:val="005E03B2"/>
    <w:pPr>
      <w:keepNext/>
      <w:keepLines/>
      <w:spacing w:before="8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rPr>
      <w:b/>
      <w:bCs/>
      <w:smallCaps/>
      <w:color w:val="9F6DDC" w:themeColor="text1" w:themeTint="A6"/>
    </w:rPr>
  </w:style>
  <w:style w:type="paragraph" w:styleId="Title">
    <w:name w:val="Title"/>
    <w:basedOn w:val="Normal"/>
    <w:next w:val="Normal"/>
    <w:link w:val="TitleChar"/>
    <w:uiPriority w:val="10"/>
    <w:qFormat/>
    <w:rsid w:val="005E03B2"/>
    <w:pPr>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99"/>
    <w:qFormat/>
    <w:rsid w:val="00254340"/>
    <w:pPr>
      <w:ind w:left="720"/>
      <w:contextualSpacing/>
    </w:pPr>
  </w:style>
  <w:style w:type="paragraph" w:customStyle="1" w:styleId="Default">
    <w:name w:val="Default"/>
    <w:rsid w:val="00B252A4"/>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2.xml><?xml version="1.0" encoding="utf-8"?>
<ds:datastoreItem xmlns:ds="http://schemas.openxmlformats.org/officeDocument/2006/customXml" ds:itemID="{EAED9C0D-461F-4931-B8D6-43F0CB42B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7C852-7C91-4635-8F80-2CA13F9FB26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8c47dfe6-7ab6-433d-8f75-2d1e9ff41b79"/>
    <ds:schemaRef ds:uri="dd723a7e-90d2-4b82-a0f9-41a67bd330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Policy Template</Template>
  <TotalTime>84</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Claire Smart</cp:lastModifiedBy>
  <cp:revision>9</cp:revision>
  <dcterms:created xsi:type="dcterms:W3CDTF">2022-10-05T11:46:00Z</dcterms:created>
  <dcterms:modified xsi:type="dcterms:W3CDTF">2023-10-17T11:05:00Z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ies>
</file>