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7BA3" w:rsidRDefault="000B7BA3" w14:paraId="0F1B10D0" w14:textId="77777777"/>
    <w:p w:rsidR="005E03B2" w:rsidRDefault="005E03B2" w14:paraId="1C60C19F" w14:textId="77777777"/>
    <w:p w:rsidRPr="00431802" w:rsidR="00BB45F5" w:rsidP="00BB45F5" w:rsidRDefault="00BB45F5" w14:paraId="2ECD4270" w14:textId="77777777">
      <w:pPr>
        <w:tabs>
          <w:tab w:val="left" w:pos="990"/>
        </w:tabs>
        <w:ind w:left="-426"/>
        <w:rPr>
          <w:b/>
          <w:sz w:val="22"/>
          <w:szCs w:val="22"/>
        </w:rPr>
      </w:pPr>
      <w:r w:rsidRPr="00D76C8B">
        <w:rPr>
          <w:b/>
          <w:sz w:val="22"/>
          <w:szCs w:val="22"/>
        </w:rPr>
        <w:t>Context</w:t>
      </w:r>
    </w:p>
    <w:p w:rsidR="00BB45F5" w:rsidP="00BB45F5" w:rsidRDefault="00BB45F5" w14:paraId="61667DA1" w14:textId="112CE289">
      <w:pPr>
        <w:tabs>
          <w:tab w:val="left" w:pos="990"/>
        </w:tabs>
        <w:ind w:left="-426"/>
        <w:rPr>
          <w:sz w:val="22"/>
          <w:szCs w:val="22"/>
        </w:rPr>
      </w:pPr>
      <w:r w:rsidRPr="00D76C8B">
        <w:rPr>
          <w:sz w:val="22"/>
          <w:szCs w:val="22"/>
        </w:rPr>
        <w:t xml:space="preserve">It is a requirement under the Equality Act 2010 for schools to </w:t>
      </w:r>
      <w:r>
        <w:rPr>
          <w:sz w:val="22"/>
          <w:szCs w:val="22"/>
        </w:rPr>
        <w:t>have an accessibility plan. Every</w:t>
      </w:r>
      <w:r w:rsidRPr="00D76C8B">
        <w:rPr>
          <w:sz w:val="22"/>
          <w:szCs w:val="22"/>
        </w:rPr>
        <w:t xml:space="preserve"> child who joins </w:t>
      </w:r>
      <w:r>
        <w:rPr>
          <w:sz w:val="22"/>
          <w:szCs w:val="22"/>
        </w:rPr>
        <w:t>the Pace</w:t>
      </w:r>
      <w:r w:rsidRPr="00D76C8B">
        <w:rPr>
          <w:sz w:val="22"/>
          <w:szCs w:val="22"/>
        </w:rPr>
        <w:t xml:space="preserve"> community will be welco</w:t>
      </w:r>
      <w:r>
        <w:rPr>
          <w:sz w:val="22"/>
          <w:szCs w:val="22"/>
        </w:rPr>
        <w:t>med and valued regardless of gender</w:t>
      </w:r>
      <w:r w:rsidRPr="00D76C8B">
        <w:rPr>
          <w:sz w:val="22"/>
          <w:szCs w:val="22"/>
        </w:rPr>
        <w:t>, race, belief, physical disability or learning difficulty.</w:t>
      </w:r>
    </w:p>
    <w:p w:rsidR="00BB45F5" w:rsidP="00BB45F5" w:rsidRDefault="00BB45F5" w14:paraId="5BCCDA88" w14:textId="01FB6489">
      <w:pPr>
        <w:tabs>
          <w:tab w:val="left" w:pos="990"/>
        </w:tabs>
        <w:ind w:left="-426"/>
        <w:rPr>
          <w:sz w:val="22"/>
          <w:szCs w:val="22"/>
        </w:rPr>
      </w:pPr>
      <w:r w:rsidRPr="00D76C8B">
        <w:rPr>
          <w:sz w:val="22"/>
          <w:szCs w:val="22"/>
        </w:rPr>
        <w:t xml:space="preserve">At </w:t>
      </w:r>
      <w:r>
        <w:rPr>
          <w:sz w:val="22"/>
          <w:szCs w:val="22"/>
        </w:rPr>
        <w:t xml:space="preserve">Pace, we foster an inclusive and welcoming environment along with a culture of safeguarding.  We deliver an integrated holistic curriculum for children with sensory motor conditions, tailored to the needs of each individual child with a focus on developing skills which will maximise their independence in every aspect of life both now and in the future.  </w:t>
      </w:r>
    </w:p>
    <w:p w:rsidRPr="00431802" w:rsidR="00BB45F5" w:rsidP="00BB45F5" w:rsidRDefault="00BB45F5" w14:paraId="5CE871E4" w14:textId="77777777">
      <w:pPr>
        <w:tabs>
          <w:tab w:val="left" w:pos="990"/>
        </w:tabs>
        <w:ind w:left="-426"/>
        <w:rPr>
          <w:b/>
          <w:sz w:val="22"/>
          <w:szCs w:val="22"/>
        </w:rPr>
      </w:pPr>
      <w:r w:rsidRPr="00D76C8B">
        <w:rPr>
          <w:b/>
          <w:sz w:val="22"/>
          <w:szCs w:val="22"/>
        </w:rPr>
        <w:t xml:space="preserve">Definition of </w:t>
      </w:r>
      <w:r>
        <w:rPr>
          <w:b/>
          <w:sz w:val="22"/>
          <w:szCs w:val="22"/>
        </w:rPr>
        <w:t>D</w:t>
      </w:r>
      <w:r w:rsidRPr="00D76C8B">
        <w:rPr>
          <w:b/>
          <w:sz w:val="22"/>
          <w:szCs w:val="22"/>
        </w:rPr>
        <w:t>isability under the Equality Act 2010:</w:t>
      </w:r>
    </w:p>
    <w:p w:rsidR="00BB45F5" w:rsidP="00BB45F5" w:rsidRDefault="00BB45F5" w14:paraId="53087B8F" w14:textId="244C892E">
      <w:pPr>
        <w:tabs>
          <w:tab w:val="left" w:pos="990"/>
        </w:tabs>
        <w:ind w:left="-426"/>
        <w:rPr>
          <w:sz w:val="22"/>
          <w:szCs w:val="22"/>
        </w:rPr>
      </w:pPr>
      <w:r>
        <w:rPr>
          <w:sz w:val="22"/>
          <w:szCs w:val="22"/>
        </w:rPr>
        <w:t>‘</w:t>
      </w:r>
      <w:r w:rsidRPr="00D76C8B">
        <w:rPr>
          <w:sz w:val="22"/>
          <w:szCs w:val="22"/>
        </w:rPr>
        <w:t>You're disabled under the Equality Act 2010 if you have a physical or mental impairment that has a 'substantial' and 'long-term' negative effect on your ability to do normal daily activities.</w:t>
      </w:r>
      <w:r>
        <w:rPr>
          <w:sz w:val="22"/>
          <w:szCs w:val="22"/>
        </w:rPr>
        <w:t>’</w:t>
      </w:r>
    </w:p>
    <w:p w:rsidRPr="00431802" w:rsidR="00BB45F5" w:rsidP="00BB45F5" w:rsidRDefault="00BB45F5" w14:paraId="07790268" w14:textId="77777777">
      <w:pPr>
        <w:tabs>
          <w:tab w:val="left" w:pos="990"/>
        </w:tabs>
        <w:ind w:left="-426"/>
        <w:rPr>
          <w:b/>
          <w:sz w:val="22"/>
          <w:szCs w:val="22"/>
        </w:rPr>
      </w:pPr>
      <w:r w:rsidRPr="00D76C8B">
        <w:rPr>
          <w:b/>
          <w:sz w:val="22"/>
          <w:szCs w:val="22"/>
        </w:rPr>
        <w:t xml:space="preserve">Purpose </w:t>
      </w:r>
    </w:p>
    <w:p w:rsidR="00BB45F5" w:rsidP="00BB45F5" w:rsidRDefault="00BB45F5" w14:paraId="59599087" w14:textId="2737600A">
      <w:pPr>
        <w:tabs>
          <w:tab w:val="left" w:pos="990"/>
        </w:tabs>
        <w:ind w:left="-426"/>
        <w:rPr>
          <w:sz w:val="22"/>
          <w:szCs w:val="22"/>
        </w:rPr>
      </w:pPr>
      <w:r w:rsidRPr="00D76C8B">
        <w:rPr>
          <w:sz w:val="22"/>
          <w:szCs w:val="22"/>
        </w:rPr>
        <w:t>The purpose of the accessibility plan is to ensure that all pupils have access to education in the three areas required by the planning duties in the Equality Act 2010.</w:t>
      </w:r>
    </w:p>
    <w:p w:rsidR="00BB45F5" w:rsidP="00BB45F5" w:rsidRDefault="00BB45F5" w14:paraId="5C0A6CF9" w14:textId="77777777">
      <w:pPr>
        <w:tabs>
          <w:tab w:val="left" w:pos="990"/>
        </w:tabs>
        <w:ind w:left="-426"/>
        <w:rPr>
          <w:sz w:val="22"/>
          <w:szCs w:val="22"/>
        </w:rPr>
      </w:pPr>
      <w:r w:rsidRPr="00D76C8B">
        <w:rPr>
          <w:sz w:val="22"/>
          <w:szCs w:val="22"/>
        </w:rPr>
        <w:t xml:space="preserve">1. Increasing the extent to which pupils with disabilities can participate in the school curriculum </w:t>
      </w:r>
    </w:p>
    <w:p w:rsidR="00BB45F5" w:rsidP="00BB45F5" w:rsidRDefault="00BB45F5" w14:paraId="170375CF" w14:textId="77777777">
      <w:pPr>
        <w:tabs>
          <w:tab w:val="left" w:pos="990"/>
        </w:tabs>
        <w:ind w:left="-426"/>
        <w:rPr>
          <w:sz w:val="22"/>
          <w:szCs w:val="22"/>
        </w:rPr>
      </w:pPr>
      <w:r w:rsidRPr="00D76C8B">
        <w:rPr>
          <w:sz w:val="22"/>
          <w:szCs w:val="22"/>
        </w:rPr>
        <w:t>2. Improving the environment of the school to increase the extent to which pupils with disabilities can take advantage of education and associated services</w:t>
      </w:r>
      <w:r>
        <w:rPr>
          <w:sz w:val="22"/>
          <w:szCs w:val="22"/>
        </w:rPr>
        <w:t>.</w:t>
      </w:r>
    </w:p>
    <w:p w:rsidR="00BB45F5" w:rsidP="00BB45F5" w:rsidRDefault="00BB45F5" w14:paraId="7ACB4882" w14:textId="77777777">
      <w:pPr>
        <w:tabs>
          <w:tab w:val="left" w:pos="990"/>
        </w:tabs>
        <w:ind w:left="-426"/>
        <w:rPr>
          <w:sz w:val="22"/>
          <w:szCs w:val="22"/>
        </w:rPr>
      </w:pPr>
      <w:r w:rsidRPr="00D76C8B">
        <w:rPr>
          <w:sz w:val="22"/>
          <w:szCs w:val="22"/>
        </w:rPr>
        <w:t xml:space="preserve">3. Improving information delivery to pupils with disabilities </w:t>
      </w:r>
    </w:p>
    <w:p w:rsidR="00BB45F5" w:rsidP="00BB45F5" w:rsidRDefault="00BB45F5" w14:paraId="63A999E9" w14:textId="77777777">
      <w:pPr>
        <w:tabs>
          <w:tab w:val="left" w:pos="990"/>
        </w:tabs>
        <w:ind w:left="-426"/>
        <w:rPr>
          <w:sz w:val="22"/>
          <w:szCs w:val="22"/>
        </w:rPr>
      </w:pPr>
    </w:p>
    <w:p w:rsidRPr="00431802" w:rsidR="00BB45F5" w:rsidP="00BB45F5" w:rsidRDefault="00BB45F5" w14:paraId="7C82750E" w14:textId="77777777">
      <w:pPr>
        <w:tabs>
          <w:tab w:val="left" w:pos="990"/>
        </w:tabs>
        <w:spacing w:after="0"/>
        <w:ind w:left="-425"/>
        <w:rPr>
          <w:b/>
          <w:sz w:val="22"/>
          <w:szCs w:val="22"/>
        </w:rPr>
      </w:pPr>
      <w:r w:rsidRPr="00D76C8B">
        <w:rPr>
          <w:b/>
          <w:sz w:val="22"/>
          <w:szCs w:val="22"/>
        </w:rPr>
        <w:lastRenderedPageBreak/>
        <w:t xml:space="preserve">Aims and </w:t>
      </w:r>
      <w:r>
        <w:rPr>
          <w:b/>
          <w:sz w:val="22"/>
          <w:szCs w:val="22"/>
        </w:rPr>
        <w:t>O</w:t>
      </w:r>
      <w:r w:rsidRPr="00D76C8B">
        <w:rPr>
          <w:b/>
          <w:sz w:val="22"/>
          <w:szCs w:val="22"/>
        </w:rPr>
        <w:t xml:space="preserve">bjectives of this </w:t>
      </w:r>
      <w:r>
        <w:rPr>
          <w:b/>
          <w:sz w:val="22"/>
          <w:szCs w:val="22"/>
        </w:rPr>
        <w:t>P</w:t>
      </w:r>
      <w:r w:rsidRPr="00D76C8B">
        <w:rPr>
          <w:b/>
          <w:sz w:val="22"/>
          <w:szCs w:val="22"/>
        </w:rPr>
        <w:t>olicy</w:t>
      </w:r>
    </w:p>
    <w:p w:rsidR="00BB45F5" w:rsidP="00BB45F5" w:rsidRDefault="00BB45F5" w14:paraId="33D18C21" w14:textId="77777777">
      <w:pPr>
        <w:tabs>
          <w:tab w:val="left" w:pos="990"/>
        </w:tabs>
        <w:spacing w:after="0"/>
        <w:ind w:left="-425"/>
        <w:rPr>
          <w:sz w:val="22"/>
          <w:szCs w:val="22"/>
        </w:rPr>
      </w:pPr>
      <w:r>
        <w:rPr>
          <w:sz w:val="22"/>
          <w:szCs w:val="22"/>
        </w:rPr>
        <w:t>• Ensure full</w:t>
      </w:r>
      <w:r w:rsidRPr="00D76C8B">
        <w:rPr>
          <w:sz w:val="22"/>
          <w:szCs w:val="22"/>
        </w:rPr>
        <w:t xml:space="preserve"> access to the curriculum for </w:t>
      </w:r>
      <w:r>
        <w:rPr>
          <w:sz w:val="22"/>
          <w:szCs w:val="22"/>
        </w:rPr>
        <w:t>every pupil</w:t>
      </w:r>
    </w:p>
    <w:p w:rsidR="00BB45F5" w:rsidP="00BB45F5" w:rsidRDefault="00BB45F5" w14:paraId="08F99327" w14:textId="77777777">
      <w:pPr>
        <w:tabs>
          <w:tab w:val="left" w:pos="990"/>
        </w:tabs>
        <w:spacing w:after="0"/>
        <w:ind w:left="-425"/>
        <w:rPr>
          <w:sz w:val="22"/>
          <w:szCs w:val="22"/>
        </w:rPr>
      </w:pPr>
      <w:r>
        <w:rPr>
          <w:sz w:val="22"/>
          <w:szCs w:val="22"/>
        </w:rPr>
        <w:t xml:space="preserve">• Continue to review, </w:t>
      </w:r>
      <w:proofErr w:type="gramStart"/>
      <w:r>
        <w:rPr>
          <w:sz w:val="22"/>
          <w:szCs w:val="22"/>
        </w:rPr>
        <w:t>improve</w:t>
      </w:r>
      <w:proofErr w:type="gramEnd"/>
      <w:r>
        <w:rPr>
          <w:sz w:val="22"/>
          <w:szCs w:val="22"/>
        </w:rPr>
        <w:t xml:space="preserve"> and maintain accessibility of</w:t>
      </w:r>
      <w:r w:rsidRPr="00D76C8B">
        <w:rPr>
          <w:sz w:val="22"/>
          <w:szCs w:val="22"/>
        </w:rPr>
        <w:t xml:space="preserve"> the physical environment </w:t>
      </w:r>
      <w:r>
        <w:rPr>
          <w:sz w:val="22"/>
          <w:szCs w:val="22"/>
        </w:rPr>
        <w:t>for all pupils, families, staff and visitors</w:t>
      </w:r>
    </w:p>
    <w:p w:rsidR="00BB45F5" w:rsidP="00BB45F5" w:rsidRDefault="00BB45F5" w14:paraId="698EE561" w14:textId="77777777">
      <w:pPr>
        <w:tabs>
          <w:tab w:val="left" w:pos="990"/>
        </w:tabs>
        <w:spacing w:after="0"/>
        <w:ind w:left="-425"/>
        <w:rPr>
          <w:sz w:val="22"/>
          <w:szCs w:val="22"/>
        </w:rPr>
      </w:pPr>
      <w:r w:rsidRPr="00D76C8B">
        <w:rPr>
          <w:sz w:val="22"/>
          <w:szCs w:val="22"/>
        </w:rPr>
        <w:t>•</w:t>
      </w:r>
      <w:r>
        <w:rPr>
          <w:sz w:val="22"/>
          <w:szCs w:val="22"/>
        </w:rPr>
        <w:t xml:space="preserve"> Ensure effective and accessible communication to pupils, </w:t>
      </w:r>
      <w:proofErr w:type="gramStart"/>
      <w:r>
        <w:rPr>
          <w:sz w:val="22"/>
          <w:szCs w:val="22"/>
        </w:rPr>
        <w:t>families</w:t>
      </w:r>
      <w:proofErr w:type="gramEnd"/>
      <w:r>
        <w:rPr>
          <w:sz w:val="22"/>
          <w:szCs w:val="22"/>
        </w:rPr>
        <w:t xml:space="preserve"> and staff</w:t>
      </w:r>
    </w:p>
    <w:p w:rsidR="00BB45F5" w:rsidP="00BB45F5" w:rsidRDefault="00BB45F5" w14:paraId="2A02AC81" w14:textId="25BAF284">
      <w:pPr>
        <w:tabs>
          <w:tab w:val="left" w:pos="990"/>
        </w:tabs>
        <w:ind w:left="-426"/>
        <w:rPr>
          <w:sz w:val="22"/>
          <w:szCs w:val="22"/>
        </w:rPr>
      </w:pPr>
    </w:p>
    <w:p w:rsidR="00BB45F5" w:rsidP="00BB45F5" w:rsidRDefault="00BB45F5" w14:paraId="05C46CF0" w14:textId="30F42E52">
      <w:pPr>
        <w:tabs>
          <w:tab w:val="left" w:pos="990"/>
        </w:tabs>
        <w:ind w:left="-426"/>
        <w:rPr>
          <w:sz w:val="22"/>
          <w:szCs w:val="22"/>
        </w:rPr>
      </w:pPr>
      <w:r>
        <w:rPr>
          <w:sz w:val="22"/>
          <w:szCs w:val="22"/>
        </w:rPr>
        <w:t xml:space="preserve"> The table overleaf</w:t>
      </w:r>
      <w:r w:rsidRPr="00D76C8B">
        <w:rPr>
          <w:sz w:val="22"/>
          <w:szCs w:val="22"/>
        </w:rPr>
        <w:t xml:space="preserve"> sets out how the school will achieve these aims.</w:t>
      </w:r>
    </w:p>
    <w:p w:rsidRPr="00431802" w:rsidR="00BB45F5" w:rsidP="00BB45F5" w:rsidRDefault="00BB45F5" w14:paraId="5B93E217" w14:textId="77777777">
      <w:pPr>
        <w:tabs>
          <w:tab w:val="left" w:pos="990"/>
        </w:tabs>
        <w:ind w:left="-426"/>
        <w:rPr>
          <w:b/>
          <w:sz w:val="22"/>
          <w:szCs w:val="22"/>
        </w:rPr>
      </w:pPr>
      <w:r w:rsidRPr="00D76C8B">
        <w:rPr>
          <w:b/>
          <w:sz w:val="22"/>
          <w:szCs w:val="22"/>
        </w:rPr>
        <w:t xml:space="preserve">Development and </w:t>
      </w:r>
      <w:r>
        <w:rPr>
          <w:b/>
          <w:sz w:val="22"/>
          <w:szCs w:val="22"/>
        </w:rPr>
        <w:t>R</w:t>
      </w:r>
      <w:r w:rsidRPr="00D76C8B">
        <w:rPr>
          <w:b/>
          <w:sz w:val="22"/>
          <w:szCs w:val="22"/>
        </w:rPr>
        <w:t xml:space="preserve">eview </w:t>
      </w:r>
    </w:p>
    <w:p w:rsidR="00BB45F5" w:rsidP="00BB45F5" w:rsidRDefault="00BB45F5" w14:paraId="124EEF06" w14:textId="22A1D1EA">
      <w:pPr>
        <w:tabs>
          <w:tab w:val="left" w:pos="990"/>
        </w:tabs>
        <w:ind w:left="-426"/>
        <w:rPr>
          <w:sz w:val="22"/>
          <w:szCs w:val="22"/>
        </w:rPr>
      </w:pPr>
      <w:r w:rsidRPr="00D76C8B">
        <w:rPr>
          <w:sz w:val="22"/>
          <w:szCs w:val="22"/>
        </w:rPr>
        <w:t xml:space="preserve">The accessibility plan is guided by </w:t>
      </w:r>
      <w:r>
        <w:rPr>
          <w:sz w:val="22"/>
          <w:szCs w:val="22"/>
        </w:rPr>
        <w:t xml:space="preserve">the Pace values, </w:t>
      </w:r>
      <w:proofErr w:type="gramStart"/>
      <w:r>
        <w:rPr>
          <w:sz w:val="22"/>
          <w:szCs w:val="22"/>
        </w:rPr>
        <w:t>ethos</w:t>
      </w:r>
      <w:proofErr w:type="gramEnd"/>
      <w:r>
        <w:rPr>
          <w:sz w:val="22"/>
          <w:szCs w:val="22"/>
        </w:rPr>
        <w:t xml:space="preserve"> and principles. It will be reviewed every three years by the Headteacher in conjunction with the Board of Trustees. </w:t>
      </w:r>
    </w:p>
    <w:p w:rsidR="00BB45F5" w:rsidP="00BB45F5" w:rsidRDefault="00BB45F5" w14:paraId="7934708C" w14:textId="77777777">
      <w:pPr>
        <w:tabs>
          <w:tab w:val="left" w:pos="990"/>
        </w:tabs>
        <w:ind w:left="-426"/>
        <w:rPr>
          <w:sz w:val="22"/>
          <w:szCs w:val="22"/>
        </w:rPr>
      </w:pPr>
      <w:r>
        <w:rPr>
          <w:sz w:val="22"/>
          <w:szCs w:val="22"/>
        </w:rPr>
        <w:t>The Board of Trustees</w:t>
      </w:r>
      <w:r w:rsidRPr="00D76C8B">
        <w:rPr>
          <w:sz w:val="22"/>
          <w:szCs w:val="22"/>
        </w:rPr>
        <w:t xml:space="preserve"> also recognises its responsibilities towards employees with disabilities, and will: </w:t>
      </w:r>
    </w:p>
    <w:p w:rsidR="00BB45F5" w:rsidP="00BB45F5" w:rsidRDefault="00BB45F5" w14:paraId="73DB673E" w14:textId="77777777">
      <w:pPr>
        <w:tabs>
          <w:tab w:val="left" w:pos="990"/>
        </w:tabs>
        <w:ind w:left="-426"/>
        <w:rPr>
          <w:sz w:val="22"/>
          <w:szCs w:val="22"/>
        </w:rPr>
      </w:pPr>
      <w:r w:rsidRPr="00D76C8B">
        <w:rPr>
          <w:sz w:val="22"/>
          <w:szCs w:val="22"/>
        </w:rPr>
        <w:t xml:space="preserve">• Monitor recruitment procedures to ensure that persons with disabilities are provided with equal opportunities </w:t>
      </w:r>
    </w:p>
    <w:p w:rsidR="00BB45F5" w:rsidP="00BB45F5" w:rsidRDefault="00BB45F5" w14:paraId="4314A53E" w14:textId="77777777">
      <w:pPr>
        <w:tabs>
          <w:tab w:val="left" w:pos="990"/>
        </w:tabs>
        <w:ind w:left="-426"/>
        <w:rPr>
          <w:sz w:val="22"/>
          <w:szCs w:val="22"/>
        </w:rPr>
      </w:pPr>
      <w:r w:rsidRPr="00D76C8B">
        <w:rPr>
          <w:sz w:val="22"/>
          <w:szCs w:val="22"/>
        </w:rPr>
        <w:t>• Ensure that employees with disabilities are supported with special provision as appropriate to ensure that they can carry out their work effectively without barriers</w:t>
      </w:r>
    </w:p>
    <w:p w:rsidR="00BB45F5" w:rsidP="00BB45F5" w:rsidRDefault="00BB45F5" w14:paraId="3E876DD7" w14:textId="34FEB47B">
      <w:pPr>
        <w:tabs>
          <w:tab w:val="left" w:pos="990"/>
        </w:tabs>
        <w:ind w:left="-426"/>
        <w:rPr>
          <w:sz w:val="22"/>
          <w:szCs w:val="22"/>
        </w:rPr>
      </w:pPr>
      <w:r w:rsidRPr="00D76C8B">
        <w:rPr>
          <w:sz w:val="22"/>
          <w:szCs w:val="22"/>
        </w:rPr>
        <w:t>• Undertake reasonable adjustments to enable staff to access the workplace</w:t>
      </w:r>
      <w:r>
        <w:rPr>
          <w:sz w:val="22"/>
          <w:szCs w:val="22"/>
        </w:rPr>
        <w:t>.</w:t>
      </w:r>
    </w:p>
    <w:p w:rsidR="00BB45F5" w:rsidP="00BB45F5" w:rsidRDefault="00BB45F5" w14:paraId="0EADBC94" w14:textId="2A5EAE8C">
      <w:pPr>
        <w:tabs>
          <w:tab w:val="left" w:pos="990"/>
        </w:tabs>
        <w:ind w:left="-426"/>
        <w:rPr>
          <w:sz w:val="22"/>
          <w:szCs w:val="22"/>
        </w:rPr>
      </w:pPr>
      <w:r w:rsidRPr="00DF324B">
        <w:rPr>
          <w:b/>
          <w:sz w:val="22"/>
          <w:szCs w:val="22"/>
        </w:rPr>
        <w:t>The Pace Accessibility Plan is divided into three sections:</w:t>
      </w:r>
    </w:p>
    <w:p w:rsidR="00BB45F5" w:rsidP="00BB45F5" w:rsidRDefault="00BB45F5" w14:paraId="3A282227" w14:textId="77777777">
      <w:pPr>
        <w:tabs>
          <w:tab w:val="left" w:pos="990"/>
        </w:tabs>
        <w:ind w:left="-426"/>
        <w:rPr>
          <w:sz w:val="22"/>
          <w:szCs w:val="22"/>
        </w:rPr>
      </w:pPr>
      <w:r>
        <w:rPr>
          <w:sz w:val="22"/>
          <w:szCs w:val="22"/>
        </w:rPr>
        <w:t>1. Curriculum Access</w:t>
      </w:r>
    </w:p>
    <w:p w:rsidR="00BB45F5" w:rsidP="00BB45F5" w:rsidRDefault="00BB45F5" w14:paraId="30B30856" w14:textId="77777777">
      <w:pPr>
        <w:tabs>
          <w:tab w:val="left" w:pos="990"/>
        </w:tabs>
        <w:ind w:left="-426"/>
        <w:rPr>
          <w:sz w:val="22"/>
          <w:szCs w:val="22"/>
        </w:rPr>
      </w:pPr>
      <w:r>
        <w:rPr>
          <w:sz w:val="22"/>
          <w:szCs w:val="22"/>
        </w:rPr>
        <w:t>2. Accessibility of school buildings and learning environment</w:t>
      </w:r>
    </w:p>
    <w:p w:rsidR="00BB45F5" w:rsidP="00BB45F5" w:rsidRDefault="00BB45F5" w14:paraId="264A2FCE" w14:textId="76F01B21">
      <w:pPr>
        <w:tabs>
          <w:tab w:val="left" w:pos="990"/>
        </w:tabs>
        <w:ind w:left="-426"/>
        <w:rPr>
          <w:sz w:val="22"/>
          <w:szCs w:val="22"/>
        </w:rPr>
      </w:pPr>
      <w:r>
        <w:rPr>
          <w:sz w:val="22"/>
          <w:szCs w:val="22"/>
        </w:rPr>
        <w:t>3. Accessible correspondence and communication</w:t>
      </w:r>
    </w:p>
    <w:p w:rsidR="00BB45F5" w:rsidP="00BB45F5" w:rsidRDefault="00BB45F5" w14:paraId="744DBFB0" w14:textId="0994037C">
      <w:pPr>
        <w:tabs>
          <w:tab w:val="left" w:pos="990"/>
        </w:tabs>
        <w:ind w:left="-426"/>
        <w:rPr>
          <w:sz w:val="22"/>
          <w:szCs w:val="22"/>
        </w:rPr>
      </w:pPr>
    </w:p>
    <w:p w:rsidRPr="00A607F8" w:rsidR="00BB45F5" w:rsidP="00BB45F5" w:rsidRDefault="00BB45F5" w14:paraId="58CCB140" w14:textId="0E564F44">
      <w:pPr>
        <w:tabs>
          <w:tab w:val="left" w:pos="990"/>
        </w:tabs>
        <w:ind w:left="-426"/>
        <w:rPr>
          <w:sz w:val="22"/>
          <w:szCs w:val="22"/>
          <w:lang w:val="en-US"/>
        </w:rPr>
      </w:pPr>
      <w:r>
        <w:rPr>
          <w:b/>
          <w:bCs/>
          <w:sz w:val="22"/>
          <w:szCs w:val="22"/>
          <w:u w:val="single"/>
          <w:lang w:val="en-US"/>
        </w:rPr>
        <w:lastRenderedPageBreak/>
        <w:t>Curriculum Access</w:t>
      </w:r>
    </w:p>
    <w:p w:rsidR="00BB45F5" w:rsidP="00BB45F5" w:rsidRDefault="00BB45F5" w14:paraId="2D220CE0" w14:textId="202BA56B">
      <w:pPr>
        <w:ind w:left="-426"/>
        <w:rPr>
          <w:sz w:val="22"/>
          <w:szCs w:val="22"/>
          <w:lang w:val="en-US"/>
        </w:rPr>
      </w:pPr>
      <w:r w:rsidRPr="00A607F8">
        <w:rPr>
          <w:sz w:val="22"/>
          <w:szCs w:val="22"/>
          <w:lang w:val="en-US"/>
        </w:rPr>
        <w:t>The curricul</w:t>
      </w:r>
      <w:r>
        <w:rPr>
          <w:sz w:val="22"/>
          <w:szCs w:val="22"/>
          <w:lang w:val="en-US"/>
        </w:rPr>
        <w:t>um at Pace</w:t>
      </w:r>
      <w:r w:rsidRPr="00A607F8">
        <w:rPr>
          <w:sz w:val="22"/>
          <w:szCs w:val="22"/>
          <w:lang w:val="en-US"/>
        </w:rPr>
        <w:t xml:space="preserve"> has been specifically designed so that children with physical disabilities have maximum access to learning and can participate in all areas effectively. </w:t>
      </w:r>
    </w:p>
    <w:p w:rsidRPr="00A607F8" w:rsidR="00BB45F5" w:rsidP="00BB45F5" w:rsidRDefault="00BB45F5" w14:paraId="61B10596" w14:textId="4575B8D0">
      <w:pPr>
        <w:ind w:left="-426"/>
        <w:rPr>
          <w:sz w:val="22"/>
          <w:szCs w:val="22"/>
          <w:lang w:val="en-US"/>
        </w:rPr>
      </w:pPr>
      <w:r w:rsidRPr="00A607F8">
        <w:rPr>
          <w:sz w:val="22"/>
          <w:szCs w:val="22"/>
          <w:lang w:val="en-US"/>
        </w:rPr>
        <w:t>This is done through the adaptation and differentiation of the curriculum in the following ways:</w:t>
      </w:r>
    </w:p>
    <w:p w:rsidRPr="00A607F8" w:rsidR="00BB45F5" w:rsidP="00BB45F5" w:rsidRDefault="00BB45F5" w14:paraId="5F303E5B" w14:textId="77777777">
      <w:pPr>
        <w:numPr>
          <w:ilvl w:val="0"/>
          <w:numId w:val="3"/>
        </w:numPr>
        <w:tabs>
          <w:tab w:val="clear" w:pos="360"/>
        </w:tabs>
        <w:spacing w:after="0" w:line="240" w:lineRule="auto"/>
        <w:ind w:left="426" w:hanging="720"/>
        <w:rPr>
          <w:sz w:val="22"/>
          <w:szCs w:val="22"/>
          <w:lang w:val="en-US"/>
        </w:rPr>
      </w:pPr>
      <w:r w:rsidRPr="00A607F8">
        <w:rPr>
          <w:sz w:val="22"/>
          <w:szCs w:val="22"/>
          <w:lang w:val="en-US"/>
        </w:rPr>
        <w:t>Activity of child within the group</w:t>
      </w:r>
    </w:p>
    <w:p w:rsidRPr="00A607F8" w:rsidR="00BB45F5" w:rsidP="00BB45F5" w:rsidRDefault="00BB45F5" w14:paraId="58D5145B" w14:textId="77777777">
      <w:pPr>
        <w:numPr>
          <w:ilvl w:val="0"/>
          <w:numId w:val="3"/>
        </w:numPr>
        <w:tabs>
          <w:tab w:val="clear" w:pos="360"/>
        </w:tabs>
        <w:spacing w:after="0" w:line="240" w:lineRule="auto"/>
        <w:ind w:left="426" w:hanging="720"/>
        <w:rPr>
          <w:sz w:val="22"/>
          <w:szCs w:val="22"/>
          <w:lang w:val="en-US"/>
        </w:rPr>
      </w:pPr>
      <w:proofErr w:type="spellStart"/>
      <w:r w:rsidRPr="00A607F8">
        <w:rPr>
          <w:sz w:val="22"/>
          <w:szCs w:val="22"/>
          <w:lang w:val="en-US"/>
        </w:rPr>
        <w:t>Programmes</w:t>
      </w:r>
      <w:proofErr w:type="spellEnd"/>
      <w:r w:rsidRPr="00A607F8">
        <w:rPr>
          <w:sz w:val="22"/>
          <w:szCs w:val="22"/>
          <w:lang w:val="en-US"/>
        </w:rPr>
        <w:t xml:space="preserve"> of learning specifically designed to promote physical access to the curriculum (motor learning </w:t>
      </w:r>
      <w:proofErr w:type="spellStart"/>
      <w:r w:rsidRPr="00A607F8">
        <w:rPr>
          <w:sz w:val="22"/>
          <w:szCs w:val="22"/>
          <w:lang w:val="en-US"/>
        </w:rPr>
        <w:t>programmes</w:t>
      </w:r>
      <w:proofErr w:type="spellEnd"/>
      <w:r w:rsidRPr="00A607F8">
        <w:rPr>
          <w:sz w:val="22"/>
          <w:szCs w:val="22"/>
          <w:lang w:val="en-US"/>
        </w:rPr>
        <w:t>, fine motor, gross motor, mobility)</w:t>
      </w:r>
    </w:p>
    <w:p w:rsidRPr="00A607F8" w:rsidR="00BB45F5" w:rsidP="00BB45F5" w:rsidRDefault="00BB45F5" w14:paraId="017AC519" w14:textId="77777777">
      <w:pPr>
        <w:numPr>
          <w:ilvl w:val="0"/>
          <w:numId w:val="3"/>
        </w:numPr>
        <w:tabs>
          <w:tab w:val="clear" w:pos="360"/>
        </w:tabs>
        <w:spacing w:after="0" w:line="240" w:lineRule="auto"/>
        <w:ind w:left="426" w:hanging="720"/>
        <w:rPr>
          <w:sz w:val="22"/>
          <w:szCs w:val="22"/>
          <w:lang w:val="en-US"/>
        </w:rPr>
      </w:pPr>
      <w:r>
        <w:rPr>
          <w:sz w:val="22"/>
          <w:szCs w:val="22"/>
          <w:lang w:val="en-US"/>
        </w:rPr>
        <w:t>Individ</w:t>
      </w:r>
      <w:r w:rsidRPr="00A607F8">
        <w:rPr>
          <w:sz w:val="22"/>
          <w:szCs w:val="22"/>
          <w:lang w:val="en-US"/>
        </w:rPr>
        <w:t xml:space="preserve">ually tailored </w:t>
      </w:r>
      <w:proofErr w:type="spellStart"/>
      <w:r w:rsidRPr="00A607F8">
        <w:rPr>
          <w:sz w:val="22"/>
          <w:szCs w:val="22"/>
          <w:lang w:val="en-US"/>
        </w:rPr>
        <w:t>programmes</w:t>
      </w:r>
      <w:proofErr w:type="spellEnd"/>
      <w:r w:rsidRPr="00A607F8">
        <w:rPr>
          <w:sz w:val="22"/>
          <w:szCs w:val="22"/>
          <w:lang w:val="en-US"/>
        </w:rPr>
        <w:t xml:space="preserve"> to address sensory registration and processing </w:t>
      </w:r>
      <w:proofErr w:type="gramStart"/>
      <w:r w:rsidRPr="00A607F8">
        <w:rPr>
          <w:sz w:val="22"/>
          <w:szCs w:val="22"/>
          <w:lang w:val="en-US"/>
        </w:rPr>
        <w:t>difficulties</w:t>
      </w:r>
      <w:r>
        <w:rPr>
          <w:sz w:val="22"/>
          <w:szCs w:val="22"/>
          <w:lang w:val="en-US"/>
        </w:rPr>
        <w:t>(</w:t>
      </w:r>
      <w:r w:rsidRPr="00A607F8">
        <w:rPr>
          <w:sz w:val="22"/>
          <w:szCs w:val="22"/>
          <w:lang w:val="en-US"/>
        </w:rPr>
        <w:t xml:space="preserve"> e.g.</w:t>
      </w:r>
      <w:proofErr w:type="gramEnd"/>
      <w:r w:rsidRPr="00A607F8">
        <w:rPr>
          <w:sz w:val="22"/>
          <w:szCs w:val="22"/>
          <w:lang w:val="en-US"/>
        </w:rPr>
        <w:t xml:space="preserve"> visual perception, auditory perception, sensory integration</w:t>
      </w:r>
      <w:r>
        <w:rPr>
          <w:sz w:val="22"/>
          <w:szCs w:val="22"/>
          <w:lang w:val="en-US"/>
        </w:rPr>
        <w:t>)</w:t>
      </w:r>
    </w:p>
    <w:p w:rsidRPr="00A607F8" w:rsidR="00BB45F5" w:rsidP="00BB45F5" w:rsidRDefault="00BB45F5" w14:paraId="5DE801FC" w14:textId="77777777">
      <w:pPr>
        <w:numPr>
          <w:ilvl w:val="0"/>
          <w:numId w:val="3"/>
        </w:numPr>
        <w:tabs>
          <w:tab w:val="clear" w:pos="360"/>
        </w:tabs>
        <w:spacing w:after="0" w:line="240" w:lineRule="auto"/>
        <w:ind w:left="426" w:hanging="720"/>
        <w:rPr>
          <w:sz w:val="22"/>
          <w:szCs w:val="22"/>
          <w:lang w:val="en-US"/>
        </w:rPr>
      </w:pPr>
      <w:r w:rsidRPr="00A607F8">
        <w:rPr>
          <w:sz w:val="22"/>
          <w:szCs w:val="22"/>
          <w:lang w:val="en-US"/>
        </w:rPr>
        <w:t>Use of alternative and augmentative methods of communication to enhance the communication opportunities and learning of children with speech and language difficulties</w:t>
      </w:r>
    </w:p>
    <w:p w:rsidR="00BB45F5" w:rsidP="00BB45F5" w:rsidRDefault="00BB45F5" w14:paraId="28A0F957" w14:textId="77777777">
      <w:pPr>
        <w:numPr>
          <w:ilvl w:val="0"/>
          <w:numId w:val="3"/>
        </w:numPr>
        <w:tabs>
          <w:tab w:val="clear" w:pos="360"/>
        </w:tabs>
        <w:spacing w:after="0" w:line="240" w:lineRule="auto"/>
        <w:ind w:left="426" w:hanging="720"/>
        <w:rPr>
          <w:sz w:val="22"/>
          <w:szCs w:val="22"/>
          <w:lang w:val="en-US"/>
        </w:rPr>
      </w:pPr>
      <w:r w:rsidRPr="00A607F8">
        <w:rPr>
          <w:sz w:val="22"/>
          <w:szCs w:val="22"/>
          <w:lang w:val="en-US"/>
        </w:rPr>
        <w:t xml:space="preserve">Adaptation of equipment, toys and learning materials to promote motor learning </w:t>
      </w:r>
      <w:r w:rsidRPr="00A607F8">
        <w:rPr>
          <w:sz w:val="22"/>
          <w:szCs w:val="22"/>
          <w:u w:val="single"/>
          <w:lang w:val="en-US"/>
        </w:rPr>
        <w:t>and</w:t>
      </w:r>
      <w:r w:rsidRPr="00A607F8">
        <w:rPr>
          <w:sz w:val="22"/>
          <w:szCs w:val="22"/>
          <w:lang w:val="en-US"/>
        </w:rPr>
        <w:t xml:space="preserve"> to assist with the active learning and participation of children within the curriculum</w:t>
      </w:r>
    </w:p>
    <w:p w:rsidR="00BB45F5" w:rsidP="00BB45F5" w:rsidRDefault="00BB45F5" w14:paraId="428A46E9" w14:textId="77777777">
      <w:pPr>
        <w:ind w:left="426"/>
        <w:rPr>
          <w:sz w:val="22"/>
          <w:szCs w:val="22"/>
          <w:lang w:val="en-US"/>
        </w:rPr>
      </w:pPr>
    </w:p>
    <w:p w:rsidR="00BB45F5" w:rsidP="00BB45F5" w:rsidRDefault="00BB45F5" w14:paraId="22715DF8" w14:textId="503FCD37">
      <w:pPr>
        <w:tabs>
          <w:tab w:val="left" w:pos="990"/>
        </w:tabs>
        <w:ind w:left="-426"/>
        <w:rPr>
          <w:sz w:val="22"/>
          <w:szCs w:val="22"/>
        </w:rPr>
      </w:pPr>
      <w:r w:rsidRPr="00DF324B">
        <w:rPr>
          <w:b/>
          <w:bCs/>
          <w:sz w:val="22"/>
          <w:szCs w:val="22"/>
        </w:rPr>
        <w:t xml:space="preserve">2. </w:t>
      </w:r>
      <w:r w:rsidRPr="00DF324B">
        <w:rPr>
          <w:b/>
          <w:sz w:val="22"/>
          <w:szCs w:val="22"/>
        </w:rPr>
        <w:t xml:space="preserve">Accessibility of </w:t>
      </w:r>
      <w:r>
        <w:rPr>
          <w:b/>
          <w:sz w:val="22"/>
          <w:szCs w:val="22"/>
        </w:rPr>
        <w:t>S</w:t>
      </w:r>
      <w:r w:rsidRPr="00DF324B">
        <w:rPr>
          <w:b/>
          <w:sz w:val="22"/>
          <w:szCs w:val="22"/>
        </w:rPr>
        <w:t xml:space="preserve">chool </w:t>
      </w:r>
      <w:r>
        <w:rPr>
          <w:b/>
          <w:sz w:val="22"/>
          <w:szCs w:val="22"/>
        </w:rPr>
        <w:t>B</w:t>
      </w:r>
      <w:r w:rsidRPr="00DF324B">
        <w:rPr>
          <w:b/>
          <w:sz w:val="22"/>
          <w:szCs w:val="22"/>
        </w:rPr>
        <w:t>u</w:t>
      </w:r>
      <w:r>
        <w:rPr>
          <w:b/>
          <w:sz w:val="22"/>
          <w:szCs w:val="22"/>
        </w:rPr>
        <w:t>ildings and Learning Environment</w:t>
      </w:r>
    </w:p>
    <w:p w:rsidR="00BB45F5" w:rsidP="00BB45F5" w:rsidRDefault="00BB45F5" w14:paraId="0517856D" w14:textId="3AB0A606">
      <w:pPr>
        <w:tabs>
          <w:tab w:val="left" w:pos="990"/>
        </w:tabs>
        <w:ind w:left="-426"/>
        <w:rPr>
          <w:sz w:val="22"/>
          <w:szCs w:val="22"/>
        </w:rPr>
      </w:pPr>
      <w:r>
        <w:rPr>
          <w:sz w:val="22"/>
          <w:szCs w:val="22"/>
        </w:rPr>
        <w:t>As per the requirements of The Equality Act 2010, Pace is committed to:</w:t>
      </w:r>
    </w:p>
    <w:p w:rsidRPr="00DF324B" w:rsidR="00BB45F5" w:rsidP="00BB45F5" w:rsidRDefault="00BB45F5" w14:paraId="72666682" w14:textId="77777777">
      <w:pPr>
        <w:pStyle w:val="ListParagraph"/>
        <w:numPr>
          <w:ilvl w:val="0"/>
          <w:numId w:val="2"/>
        </w:numPr>
        <w:tabs>
          <w:tab w:val="left" w:pos="990"/>
        </w:tabs>
        <w:spacing w:after="0" w:line="240" w:lineRule="auto"/>
        <w:rPr>
          <w:b/>
          <w:sz w:val="22"/>
          <w:szCs w:val="22"/>
        </w:rPr>
      </w:pPr>
      <w:r w:rsidRPr="00DF324B">
        <w:rPr>
          <w:sz w:val="22"/>
          <w:szCs w:val="22"/>
        </w:rPr>
        <w:t>Not treat</w:t>
      </w:r>
      <w:r>
        <w:rPr>
          <w:sz w:val="22"/>
          <w:szCs w:val="22"/>
        </w:rPr>
        <w:t>ing</w:t>
      </w:r>
      <w:r w:rsidRPr="00DF324B">
        <w:rPr>
          <w:sz w:val="22"/>
          <w:szCs w:val="22"/>
        </w:rPr>
        <w:t xml:space="preserve"> pupils with disabilities or employees less favourably for a reason related to their disability</w:t>
      </w:r>
    </w:p>
    <w:p w:rsidRPr="00DF324B" w:rsidR="00BB45F5" w:rsidP="00BB45F5" w:rsidRDefault="00BB45F5" w14:paraId="5D77871B" w14:textId="77777777">
      <w:pPr>
        <w:pStyle w:val="ListParagraph"/>
        <w:numPr>
          <w:ilvl w:val="0"/>
          <w:numId w:val="2"/>
        </w:numPr>
        <w:tabs>
          <w:tab w:val="left" w:pos="990"/>
        </w:tabs>
        <w:spacing w:after="0" w:line="240" w:lineRule="auto"/>
        <w:rPr>
          <w:b/>
          <w:sz w:val="22"/>
          <w:szCs w:val="22"/>
        </w:rPr>
      </w:pPr>
      <w:r w:rsidRPr="00DF324B">
        <w:rPr>
          <w:sz w:val="22"/>
          <w:szCs w:val="22"/>
        </w:rPr>
        <w:t>Provid</w:t>
      </w:r>
      <w:r>
        <w:rPr>
          <w:sz w:val="22"/>
          <w:szCs w:val="22"/>
        </w:rPr>
        <w:t>ing</w:t>
      </w:r>
      <w:r w:rsidRPr="00DF324B">
        <w:rPr>
          <w:sz w:val="22"/>
          <w:szCs w:val="22"/>
        </w:rPr>
        <w:t xml:space="preserve"> ‘reasonable adjustments’ for disabled learners or employees</w:t>
      </w:r>
    </w:p>
    <w:p w:rsidRPr="00DF324B" w:rsidR="00BB45F5" w:rsidP="00BB45F5" w:rsidRDefault="00BB45F5" w14:paraId="4D86F6A4" w14:textId="77777777">
      <w:pPr>
        <w:pStyle w:val="ListParagraph"/>
        <w:numPr>
          <w:ilvl w:val="0"/>
          <w:numId w:val="2"/>
        </w:numPr>
        <w:tabs>
          <w:tab w:val="left" w:pos="990"/>
        </w:tabs>
        <w:spacing w:after="0" w:line="240" w:lineRule="auto"/>
        <w:rPr>
          <w:b/>
          <w:sz w:val="22"/>
          <w:szCs w:val="22"/>
        </w:rPr>
      </w:pPr>
      <w:r w:rsidRPr="00DF324B">
        <w:rPr>
          <w:sz w:val="22"/>
          <w:szCs w:val="22"/>
        </w:rPr>
        <w:t>Anticipat</w:t>
      </w:r>
      <w:r>
        <w:rPr>
          <w:sz w:val="22"/>
          <w:szCs w:val="22"/>
        </w:rPr>
        <w:t>ing</w:t>
      </w:r>
      <w:r w:rsidRPr="00DF324B">
        <w:rPr>
          <w:sz w:val="22"/>
          <w:szCs w:val="22"/>
        </w:rPr>
        <w:t xml:space="preserve"> need and </w:t>
      </w:r>
      <w:proofErr w:type="gramStart"/>
      <w:r w:rsidRPr="00DF324B">
        <w:rPr>
          <w:sz w:val="22"/>
          <w:szCs w:val="22"/>
        </w:rPr>
        <w:t>respond</w:t>
      </w:r>
      <w:r>
        <w:rPr>
          <w:sz w:val="22"/>
          <w:szCs w:val="22"/>
        </w:rPr>
        <w:t xml:space="preserve">ing </w:t>
      </w:r>
      <w:r w:rsidRPr="00DF324B">
        <w:rPr>
          <w:sz w:val="22"/>
          <w:szCs w:val="22"/>
        </w:rPr>
        <w:t xml:space="preserve"> accordingly</w:t>
      </w:r>
      <w:proofErr w:type="gramEnd"/>
      <w:r w:rsidRPr="00DF324B">
        <w:rPr>
          <w:sz w:val="22"/>
          <w:szCs w:val="22"/>
        </w:rPr>
        <w:t xml:space="preserve"> (within our own financial constraints)</w:t>
      </w:r>
    </w:p>
    <w:p w:rsidRPr="00DF324B" w:rsidR="00BB45F5" w:rsidP="00BB45F5" w:rsidRDefault="00BB45F5" w14:paraId="4DB0D7A1" w14:textId="77777777">
      <w:pPr>
        <w:pStyle w:val="ListParagraph"/>
        <w:numPr>
          <w:ilvl w:val="0"/>
          <w:numId w:val="2"/>
        </w:numPr>
        <w:tabs>
          <w:tab w:val="left" w:pos="990"/>
        </w:tabs>
        <w:spacing w:after="0" w:line="240" w:lineRule="auto"/>
        <w:rPr>
          <w:b/>
          <w:sz w:val="22"/>
          <w:szCs w:val="22"/>
        </w:rPr>
      </w:pPr>
      <w:r w:rsidRPr="00DF324B">
        <w:rPr>
          <w:sz w:val="22"/>
          <w:szCs w:val="22"/>
        </w:rPr>
        <w:t>Carry</w:t>
      </w:r>
      <w:r>
        <w:rPr>
          <w:sz w:val="22"/>
          <w:szCs w:val="22"/>
        </w:rPr>
        <w:t>ing</w:t>
      </w:r>
      <w:r w:rsidRPr="00DF324B">
        <w:rPr>
          <w:sz w:val="22"/>
          <w:szCs w:val="22"/>
        </w:rPr>
        <w:t xml:space="preserve"> out specialist Disability Access Surveys for our building every three years, and prioritis</w:t>
      </w:r>
      <w:r>
        <w:rPr>
          <w:sz w:val="22"/>
          <w:szCs w:val="22"/>
        </w:rPr>
        <w:t>ing</w:t>
      </w:r>
      <w:r w:rsidRPr="00DF324B">
        <w:rPr>
          <w:sz w:val="22"/>
          <w:szCs w:val="22"/>
        </w:rPr>
        <w:t xml:space="preserve"> reasonable adjustments based on the findings of these reports</w:t>
      </w:r>
    </w:p>
    <w:p w:rsidRPr="00BB45F5" w:rsidR="00BB45F5" w:rsidP="00BB45F5" w:rsidRDefault="00BB45F5" w14:paraId="144D2477" w14:textId="77777777">
      <w:pPr>
        <w:pStyle w:val="Heading1"/>
        <w:rPr>
          <w:rFonts w:asciiTheme="minorHAnsi" w:hAnsiTheme="minorHAnsi"/>
          <w:color w:val="auto"/>
          <w:sz w:val="22"/>
          <w:szCs w:val="22"/>
        </w:rPr>
      </w:pPr>
      <w:r w:rsidRPr="00BB45F5">
        <w:rPr>
          <w:rFonts w:asciiTheme="minorHAnsi" w:hAnsiTheme="minorHAnsi" w:eastAsiaTheme="minorEastAsia" w:cstheme="minorBidi"/>
          <w:color w:val="auto"/>
          <w:sz w:val="22"/>
          <w:szCs w:val="22"/>
        </w:rPr>
        <w:lastRenderedPageBreak/>
        <w:t>We will remove physical barriers or provide reasonably alternative methods of making the service available to pupils and employees with disabilities by:</w:t>
      </w:r>
    </w:p>
    <w:p w:rsidRPr="00BB45F5" w:rsidR="00BB45F5" w:rsidP="00BB45F5" w:rsidRDefault="00BB45F5" w14:paraId="6E7CAF10" w14:textId="77777777">
      <w:pPr>
        <w:pStyle w:val="Heading1"/>
        <w:rPr>
          <w:rFonts w:asciiTheme="minorHAnsi" w:hAnsiTheme="minorHAnsi"/>
          <w:color w:val="auto"/>
          <w:sz w:val="22"/>
          <w:szCs w:val="22"/>
        </w:rPr>
      </w:pPr>
    </w:p>
    <w:p w:rsidRPr="00BB45F5" w:rsidR="00BB45F5" w:rsidP="00BB45F5" w:rsidRDefault="00BB45F5" w14:paraId="4054DDBE" w14:textId="77777777">
      <w:pPr>
        <w:pStyle w:val="Heading1"/>
        <w:keepLines w:val="0"/>
        <w:numPr>
          <w:ilvl w:val="0"/>
          <w:numId w:val="6"/>
        </w:numPr>
        <w:spacing w:before="0" w:after="0"/>
        <w:ind w:left="567"/>
        <w:rPr>
          <w:rFonts w:asciiTheme="minorHAnsi" w:hAnsiTheme="minorHAnsi"/>
          <w:color w:val="auto"/>
          <w:sz w:val="22"/>
          <w:szCs w:val="22"/>
        </w:rPr>
      </w:pPr>
      <w:r w:rsidRPr="00BB45F5">
        <w:rPr>
          <w:rFonts w:asciiTheme="minorHAnsi" w:hAnsiTheme="minorHAnsi" w:eastAsiaTheme="minorEastAsia" w:cstheme="minorBidi"/>
          <w:color w:val="auto"/>
          <w:sz w:val="22"/>
          <w:szCs w:val="22"/>
        </w:rPr>
        <w:t>Removing the barrier</w:t>
      </w:r>
    </w:p>
    <w:p w:rsidRPr="00BB45F5" w:rsidR="00BB45F5" w:rsidP="00BB45F5" w:rsidRDefault="00BB45F5" w14:paraId="12CB8F47" w14:textId="77777777">
      <w:pPr>
        <w:pStyle w:val="Heading1"/>
        <w:keepLines w:val="0"/>
        <w:numPr>
          <w:ilvl w:val="0"/>
          <w:numId w:val="6"/>
        </w:numPr>
        <w:spacing w:before="0" w:after="0"/>
        <w:ind w:left="567"/>
        <w:rPr>
          <w:rFonts w:asciiTheme="minorHAnsi" w:hAnsiTheme="minorHAnsi"/>
          <w:color w:val="auto"/>
          <w:sz w:val="22"/>
          <w:szCs w:val="22"/>
        </w:rPr>
      </w:pPr>
      <w:r w:rsidRPr="00BB45F5">
        <w:rPr>
          <w:rFonts w:asciiTheme="minorHAnsi" w:hAnsiTheme="minorHAnsi" w:eastAsiaTheme="minorEastAsia" w:cstheme="minorBidi"/>
          <w:color w:val="auto"/>
          <w:sz w:val="22"/>
          <w:szCs w:val="22"/>
        </w:rPr>
        <w:t>Altering it</w:t>
      </w:r>
    </w:p>
    <w:p w:rsidRPr="00BB45F5" w:rsidR="00BB45F5" w:rsidP="00BB45F5" w:rsidRDefault="00BB45F5" w14:paraId="264454B0" w14:textId="77777777">
      <w:pPr>
        <w:pStyle w:val="Heading1"/>
        <w:keepLines w:val="0"/>
        <w:numPr>
          <w:ilvl w:val="0"/>
          <w:numId w:val="6"/>
        </w:numPr>
        <w:spacing w:before="0" w:after="0"/>
        <w:ind w:left="567"/>
        <w:rPr>
          <w:rFonts w:asciiTheme="minorHAnsi" w:hAnsiTheme="minorHAnsi"/>
          <w:color w:val="auto"/>
          <w:sz w:val="22"/>
          <w:szCs w:val="22"/>
        </w:rPr>
      </w:pPr>
      <w:r w:rsidRPr="00BB45F5">
        <w:rPr>
          <w:rFonts w:asciiTheme="minorHAnsi" w:hAnsiTheme="minorHAnsi" w:eastAsiaTheme="minorEastAsia" w:cstheme="minorBidi"/>
          <w:color w:val="auto"/>
          <w:sz w:val="22"/>
          <w:szCs w:val="22"/>
        </w:rPr>
        <w:t>Providing a reasonable means of avoiding it, or</w:t>
      </w:r>
    </w:p>
    <w:p w:rsidRPr="00BB45F5" w:rsidR="00BB45F5" w:rsidP="00BB45F5" w:rsidRDefault="00BB45F5" w14:paraId="267198C4" w14:textId="77777777">
      <w:pPr>
        <w:pStyle w:val="Heading1"/>
        <w:keepLines w:val="0"/>
        <w:numPr>
          <w:ilvl w:val="0"/>
          <w:numId w:val="6"/>
        </w:numPr>
        <w:spacing w:before="0" w:after="0"/>
        <w:ind w:left="567"/>
        <w:rPr>
          <w:rFonts w:asciiTheme="minorHAnsi" w:hAnsiTheme="minorHAnsi"/>
          <w:color w:val="auto"/>
          <w:sz w:val="22"/>
          <w:szCs w:val="22"/>
        </w:rPr>
      </w:pPr>
      <w:r w:rsidRPr="00BB45F5">
        <w:rPr>
          <w:rFonts w:asciiTheme="minorHAnsi" w:hAnsiTheme="minorHAnsi" w:eastAsiaTheme="minorEastAsia" w:cstheme="minorBidi"/>
          <w:color w:val="auto"/>
          <w:sz w:val="22"/>
          <w:szCs w:val="22"/>
        </w:rPr>
        <w:t>Providing an alternative means of providing the service</w:t>
      </w:r>
    </w:p>
    <w:p w:rsidRPr="00BB45F5" w:rsidR="00BB45F5" w:rsidP="00BB45F5" w:rsidRDefault="00BB45F5" w14:paraId="2CD72322" w14:textId="77777777">
      <w:pPr>
        <w:pStyle w:val="Heading1"/>
        <w:rPr>
          <w:rFonts w:asciiTheme="minorHAnsi" w:hAnsiTheme="minorHAnsi"/>
          <w:color w:val="auto"/>
          <w:sz w:val="22"/>
          <w:szCs w:val="22"/>
        </w:rPr>
      </w:pPr>
      <w:r w:rsidRPr="00BB45F5">
        <w:rPr>
          <w:rFonts w:asciiTheme="minorHAnsi" w:hAnsiTheme="minorHAnsi" w:eastAsiaTheme="minorEastAsia" w:cstheme="minorBidi"/>
          <w:color w:val="auto"/>
          <w:sz w:val="22"/>
          <w:szCs w:val="22"/>
        </w:rPr>
        <w:t>In carrying out the above action, we will consider the following factors:</w:t>
      </w:r>
    </w:p>
    <w:p w:rsidRPr="00BB45F5" w:rsidR="00BB45F5" w:rsidP="00BB45F5" w:rsidRDefault="00BB45F5" w14:paraId="546BA465" w14:textId="77777777">
      <w:pPr>
        <w:pStyle w:val="Heading1"/>
        <w:rPr>
          <w:rFonts w:asciiTheme="minorHAnsi" w:hAnsiTheme="minorHAnsi"/>
          <w:color w:val="auto"/>
          <w:sz w:val="22"/>
          <w:szCs w:val="22"/>
        </w:rPr>
      </w:pPr>
    </w:p>
    <w:p w:rsidRPr="00BB45F5" w:rsidR="00BB45F5" w:rsidP="00BB45F5" w:rsidRDefault="00BB45F5" w14:paraId="408E96C0" w14:textId="77777777">
      <w:pPr>
        <w:pStyle w:val="Heading1"/>
        <w:keepLines w:val="0"/>
        <w:numPr>
          <w:ilvl w:val="0"/>
          <w:numId w:val="5"/>
        </w:numPr>
        <w:spacing w:before="0" w:after="0"/>
        <w:ind w:left="567"/>
        <w:rPr>
          <w:rFonts w:asciiTheme="minorHAnsi" w:hAnsiTheme="minorHAnsi"/>
          <w:color w:val="auto"/>
          <w:sz w:val="22"/>
          <w:szCs w:val="22"/>
        </w:rPr>
      </w:pPr>
      <w:r w:rsidRPr="00BB45F5">
        <w:rPr>
          <w:rFonts w:asciiTheme="minorHAnsi" w:hAnsiTheme="minorHAnsi" w:eastAsiaTheme="minorEastAsia" w:cstheme="minorBidi"/>
          <w:color w:val="auto"/>
          <w:sz w:val="22"/>
          <w:szCs w:val="22"/>
        </w:rPr>
        <w:t>The use of the building</w:t>
      </w:r>
    </w:p>
    <w:p w:rsidRPr="00DF324B" w:rsidR="00BB45F5" w:rsidP="00BB45F5" w:rsidRDefault="00BB45F5" w14:paraId="393A1858" w14:textId="77777777">
      <w:pPr>
        <w:pStyle w:val="ListParagraph"/>
        <w:numPr>
          <w:ilvl w:val="0"/>
          <w:numId w:val="5"/>
        </w:numPr>
        <w:spacing w:after="0" w:line="240" w:lineRule="auto"/>
        <w:ind w:left="567"/>
        <w:rPr>
          <w:sz w:val="22"/>
          <w:szCs w:val="22"/>
          <w:lang w:val="en-US"/>
        </w:rPr>
      </w:pPr>
      <w:r w:rsidRPr="00DF324B">
        <w:rPr>
          <w:sz w:val="22"/>
          <w:szCs w:val="22"/>
          <w:lang w:val="en-US"/>
        </w:rPr>
        <w:t>Practicality of the works</w:t>
      </w:r>
    </w:p>
    <w:p w:rsidRPr="00DF324B" w:rsidR="00BB45F5" w:rsidP="00BB45F5" w:rsidRDefault="00BB45F5" w14:paraId="04C4C496" w14:textId="77777777">
      <w:pPr>
        <w:pStyle w:val="ListParagraph"/>
        <w:numPr>
          <w:ilvl w:val="0"/>
          <w:numId w:val="5"/>
        </w:numPr>
        <w:spacing w:after="0" w:line="240" w:lineRule="auto"/>
        <w:ind w:left="567"/>
        <w:rPr>
          <w:sz w:val="22"/>
          <w:szCs w:val="22"/>
          <w:lang w:val="en-US"/>
        </w:rPr>
      </w:pPr>
      <w:r w:rsidRPr="00DF324B">
        <w:rPr>
          <w:sz w:val="22"/>
          <w:szCs w:val="22"/>
          <w:lang w:val="en-US"/>
        </w:rPr>
        <w:t>Financial constraints</w:t>
      </w:r>
    </w:p>
    <w:p w:rsidRPr="00DF324B" w:rsidR="00BB45F5" w:rsidP="00BB45F5" w:rsidRDefault="00BB45F5" w14:paraId="0BB64F17" w14:textId="77777777">
      <w:pPr>
        <w:pStyle w:val="ListParagraph"/>
        <w:numPr>
          <w:ilvl w:val="0"/>
          <w:numId w:val="5"/>
        </w:numPr>
        <w:spacing w:after="0" w:line="240" w:lineRule="auto"/>
        <w:ind w:left="567"/>
        <w:rPr>
          <w:sz w:val="22"/>
          <w:szCs w:val="22"/>
          <w:lang w:val="en-US"/>
        </w:rPr>
      </w:pPr>
      <w:r w:rsidRPr="00DF324B">
        <w:rPr>
          <w:sz w:val="22"/>
          <w:szCs w:val="22"/>
          <w:lang w:val="en-US"/>
        </w:rPr>
        <w:t>Disruption of works to the provision of our services</w:t>
      </w:r>
    </w:p>
    <w:p w:rsidRPr="00DF324B" w:rsidR="00BB45F5" w:rsidP="00BB45F5" w:rsidRDefault="00BB45F5" w14:paraId="6C04D95A" w14:textId="77777777">
      <w:pPr>
        <w:pStyle w:val="ListParagraph"/>
        <w:numPr>
          <w:ilvl w:val="0"/>
          <w:numId w:val="5"/>
        </w:numPr>
        <w:spacing w:after="0" w:line="240" w:lineRule="auto"/>
        <w:ind w:left="567"/>
        <w:rPr>
          <w:sz w:val="22"/>
          <w:szCs w:val="22"/>
          <w:lang w:val="en-US"/>
        </w:rPr>
      </w:pPr>
      <w:r w:rsidRPr="00DF324B">
        <w:rPr>
          <w:sz w:val="22"/>
          <w:szCs w:val="22"/>
          <w:lang w:val="en-US"/>
        </w:rPr>
        <w:t>Resources available</w:t>
      </w:r>
    </w:p>
    <w:p w:rsidRPr="00DF324B" w:rsidR="00BB45F5" w:rsidP="00BB45F5" w:rsidRDefault="00BB45F5" w14:paraId="11135426" w14:textId="77777777">
      <w:pPr>
        <w:pStyle w:val="ListParagraph"/>
        <w:numPr>
          <w:ilvl w:val="0"/>
          <w:numId w:val="5"/>
        </w:numPr>
        <w:spacing w:after="0" w:line="240" w:lineRule="auto"/>
        <w:ind w:left="567"/>
        <w:rPr>
          <w:sz w:val="22"/>
          <w:szCs w:val="22"/>
          <w:lang w:val="en-US"/>
        </w:rPr>
      </w:pPr>
      <w:r w:rsidRPr="00DF324B">
        <w:rPr>
          <w:sz w:val="22"/>
          <w:szCs w:val="22"/>
          <w:lang w:val="en-US"/>
        </w:rPr>
        <w:t>Likely effectiveness</w:t>
      </w:r>
    </w:p>
    <w:p w:rsidRPr="00A607F8" w:rsidR="00BB45F5" w:rsidP="00BB45F5" w:rsidRDefault="00BB45F5" w14:paraId="2D8FF26C" w14:textId="77777777">
      <w:pPr>
        <w:rPr>
          <w:sz w:val="22"/>
          <w:szCs w:val="22"/>
          <w:lang w:val="en-US"/>
        </w:rPr>
      </w:pPr>
    </w:p>
    <w:p w:rsidRPr="00BB45F5" w:rsidR="00BB45F5" w:rsidP="00BB45F5" w:rsidRDefault="00BB45F5" w14:paraId="0653F10E" w14:textId="77777777">
      <w:pPr>
        <w:pStyle w:val="Heading1"/>
        <w:rPr>
          <w:rFonts w:asciiTheme="minorHAnsi" w:hAnsiTheme="minorHAnsi"/>
          <w:color w:val="auto"/>
          <w:sz w:val="22"/>
          <w:szCs w:val="22"/>
        </w:rPr>
      </w:pPr>
      <w:r w:rsidRPr="00BB45F5">
        <w:rPr>
          <w:rFonts w:asciiTheme="minorHAnsi" w:hAnsiTheme="minorHAnsi" w:eastAsiaTheme="minorEastAsia" w:cstheme="minorBidi"/>
          <w:color w:val="auto"/>
          <w:sz w:val="22"/>
          <w:szCs w:val="22"/>
        </w:rPr>
        <w:t>As part of our commitment to improving access for pupils and employees with disabilities, we will:</w:t>
      </w:r>
    </w:p>
    <w:p w:rsidRPr="00BB45F5" w:rsidR="00BB45F5" w:rsidP="00BB45F5" w:rsidRDefault="00BB45F5" w14:paraId="5D535511" w14:textId="77777777">
      <w:pPr>
        <w:rPr>
          <w:sz w:val="22"/>
          <w:szCs w:val="22"/>
          <w:lang w:val="en-US"/>
        </w:rPr>
      </w:pPr>
    </w:p>
    <w:p w:rsidRPr="00DF324B" w:rsidR="00BB45F5" w:rsidP="00BB45F5" w:rsidRDefault="00BB45F5" w14:paraId="60F342BE" w14:textId="77777777">
      <w:pPr>
        <w:pStyle w:val="ListParagraph"/>
        <w:numPr>
          <w:ilvl w:val="0"/>
          <w:numId w:val="4"/>
        </w:numPr>
        <w:spacing w:after="0" w:line="240" w:lineRule="auto"/>
        <w:ind w:left="567"/>
        <w:rPr>
          <w:sz w:val="22"/>
          <w:szCs w:val="22"/>
          <w:lang w:val="en-US"/>
        </w:rPr>
      </w:pPr>
      <w:r w:rsidRPr="00DF324B">
        <w:rPr>
          <w:sz w:val="22"/>
          <w:szCs w:val="22"/>
          <w:lang w:val="en-US"/>
        </w:rPr>
        <w:t>Make an annual financial commitment</w:t>
      </w:r>
    </w:p>
    <w:p w:rsidRPr="00DF324B" w:rsidR="00BB45F5" w:rsidP="00BB45F5" w:rsidRDefault="00BB45F5" w14:paraId="6F545D7E" w14:textId="77777777">
      <w:pPr>
        <w:pStyle w:val="ListParagraph"/>
        <w:numPr>
          <w:ilvl w:val="0"/>
          <w:numId w:val="4"/>
        </w:numPr>
        <w:spacing w:after="0" w:line="240" w:lineRule="auto"/>
        <w:ind w:left="567"/>
        <w:rPr>
          <w:sz w:val="22"/>
          <w:szCs w:val="22"/>
          <w:lang w:val="en-US"/>
        </w:rPr>
      </w:pPr>
      <w:r w:rsidRPr="00DF324B">
        <w:rPr>
          <w:sz w:val="22"/>
          <w:szCs w:val="22"/>
          <w:lang w:val="en-US"/>
        </w:rPr>
        <w:t>Focus our priorities where we know there is the greatest anticipated need</w:t>
      </w:r>
    </w:p>
    <w:p w:rsidRPr="00DF324B" w:rsidR="00BB45F5" w:rsidP="00BB45F5" w:rsidRDefault="00BB45F5" w14:paraId="1293AF40" w14:textId="77777777">
      <w:pPr>
        <w:pStyle w:val="ListParagraph"/>
        <w:numPr>
          <w:ilvl w:val="0"/>
          <w:numId w:val="4"/>
        </w:numPr>
        <w:spacing w:after="0" w:line="240" w:lineRule="auto"/>
        <w:ind w:left="567"/>
        <w:rPr>
          <w:sz w:val="22"/>
          <w:szCs w:val="22"/>
          <w:lang w:val="en-US"/>
        </w:rPr>
      </w:pPr>
      <w:r w:rsidRPr="00DF324B">
        <w:rPr>
          <w:sz w:val="22"/>
          <w:szCs w:val="22"/>
          <w:lang w:val="en-US"/>
        </w:rPr>
        <w:t>Respond to identified need, where it is reasonable to do so</w:t>
      </w:r>
    </w:p>
    <w:p w:rsidRPr="00DF324B" w:rsidR="00BB45F5" w:rsidP="00BB45F5" w:rsidRDefault="00BB45F5" w14:paraId="46B6E31F" w14:textId="77777777">
      <w:pPr>
        <w:pStyle w:val="ListParagraph"/>
        <w:numPr>
          <w:ilvl w:val="0"/>
          <w:numId w:val="4"/>
        </w:numPr>
        <w:spacing w:after="0" w:line="240" w:lineRule="auto"/>
        <w:ind w:left="567"/>
        <w:rPr>
          <w:sz w:val="22"/>
          <w:szCs w:val="22"/>
          <w:lang w:val="en-US"/>
        </w:rPr>
      </w:pPr>
      <w:r w:rsidRPr="00DF324B">
        <w:rPr>
          <w:sz w:val="22"/>
          <w:szCs w:val="22"/>
          <w:lang w:val="en-US"/>
        </w:rPr>
        <w:t>Base the works on the findings of the ‘independent Access Surveys’, completing high priority items first</w:t>
      </w:r>
    </w:p>
    <w:p w:rsidR="00BB45F5" w:rsidP="00BB45F5" w:rsidRDefault="00BB45F5" w14:paraId="7133F0EE" w14:textId="77777777">
      <w:pPr>
        <w:pStyle w:val="ListParagraph"/>
        <w:numPr>
          <w:ilvl w:val="0"/>
          <w:numId w:val="4"/>
        </w:numPr>
        <w:spacing w:after="0" w:line="240" w:lineRule="auto"/>
        <w:ind w:left="567"/>
        <w:rPr>
          <w:sz w:val="22"/>
          <w:szCs w:val="22"/>
          <w:lang w:val="en-US"/>
        </w:rPr>
      </w:pPr>
      <w:r w:rsidRPr="00DF324B">
        <w:rPr>
          <w:sz w:val="22"/>
          <w:szCs w:val="22"/>
          <w:lang w:val="en-US"/>
        </w:rPr>
        <w:t>Ensure all new works comply with BS8300 ‘Design of Buildings and Their Approaches to Meet the Needs of Disabled People’</w:t>
      </w:r>
    </w:p>
    <w:p w:rsidR="00BB45F5" w:rsidP="00BB45F5" w:rsidRDefault="00BB45F5" w14:paraId="74AED7A3" w14:textId="77777777">
      <w:pPr>
        <w:tabs>
          <w:tab w:val="left" w:pos="990"/>
        </w:tabs>
        <w:rPr>
          <w:sz w:val="22"/>
          <w:szCs w:val="22"/>
          <w:lang w:val="en-US"/>
        </w:rPr>
      </w:pPr>
    </w:p>
    <w:p w:rsidRPr="00A607F8" w:rsidR="00BB45F5" w:rsidP="00BB45F5" w:rsidRDefault="00BB45F5" w14:paraId="20E3747F" w14:textId="177EC095">
      <w:pPr>
        <w:tabs>
          <w:tab w:val="left" w:pos="990"/>
        </w:tabs>
        <w:rPr>
          <w:sz w:val="22"/>
          <w:szCs w:val="22"/>
          <w:u w:val="single"/>
          <w:lang w:val="en-US"/>
        </w:rPr>
      </w:pPr>
      <w:r w:rsidRPr="00DF324B">
        <w:rPr>
          <w:b/>
          <w:sz w:val="22"/>
          <w:szCs w:val="22"/>
        </w:rPr>
        <w:lastRenderedPageBreak/>
        <w:t xml:space="preserve">3. Accessible </w:t>
      </w:r>
      <w:r>
        <w:rPr>
          <w:b/>
          <w:sz w:val="22"/>
          <w:szCs w:val="22"/>
        </w:rPr>
        <w:t>C</w:t>
      </w:r>
      <w:r w:rsidRPr="00DF324B">
        <w:rPr>
          <w:b/>
          <w:sz w:val="22"/>
          <w:szCs w:val="22"/>
        </w:rPr>
        <w:t xml:space="preserve">orrespondence and </w:t>
      </w:r>
      <w:r>
        <w:rPr>
          <w:b/>
          <w:sz w:val="22"/>
          <w:szCs w:val="22"/>
        </w:rPr>
        <w:t>C</w:t>
      </w:r>
      <w:r w:rsidRPr="00DF324B">
        <w:rPr>
          <w:b/>
          <w:sz w:val="22"/>
          <w:szCs w:val="22"/>
        </w:rPr>
        <w:t>ommunication</w:t>
      </w:r>
    </w:p>
    <w:p w:rsidRPr="00A607F8" w:rsidR="00BB45F5" w:rsidP="00BB45F5" w:rsidRDefault="00BB45F5" w14:paraId="50F8F797" w14:textId="77777777">
      <w:pPr>
        <w:rPr>
          <w:sz w:val="22"/>
          <w:szCs w:val="22"/>
          <w:lang w:val="en-US"/>
        </w:rPr>
      </w:pPr>
      <w:r w:rsidRPr="00A607F8">
        <w:rPr>
          <w:sz w:val="22"/>
          <w:szCs w:val="22"/>
          <w:lang w:val="en-US"/>
        </w:rPr>
        <w:t xml:space="preserve">This will include planning to make written information that is normally provided by the school available to disabled pupils and their families.  Examples might include handouts, </w:t>
      </w:r>
      <w:proofErr w:type="gramStart"/>
      <w:r w:rsidRPr="00A607F8">
        <w:rPr>
          <w:sz w:val="22"/>
          <w:szCs w:val="22"/>
          <w:lang w:val="en-US"/>
        </w:rPr>
        <w:t>textbooks</w:t>
      </w:r>
      <w:proofErr w:type="gramEnd"/>
      <w:r w:rsidRPr="00A607F8">
        <w:rPr>
          <w:sz w:val="22"/>
          <w:szCs w:val="22"/>
          <w:lang w:val="en-US"/>
        </w:rPr>
        <w:t xml:space="preserve"> and information about school events.  The information should take account of pupils’ disabilities and pupils’ and parents’ preferred formats and be made available within a reasonable timeframe.</w:t>
      </w:r>
    </w:p>
    <w:p w:rsidRPr="00D76C8B" w:rsidR="00BB45F5" w:rsidP="00BB45F5" w:rsidRDefault="00BB45F5" w14:paraId="657A6527" w14:textId="77777777">
      <w:pPr>
        <w:tabs>
          <w:tab w:val="left" w:pos="990"/>
        </w:tabs>
        <w:rPr>
          <w:b/>
          <w:sz w:val="22"/>
          <w:szCs w:val="22"/>
        </w:rPr>
      </w:pPr>
    </w:p>
    <w:tbl>
      <w:tblPr>
        <w:tblW w:w="1488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6"/>
        <w:gridCol w:w="5670"/>
        <w:gridCol w:w="2551"/>
        <w:gridCol w:w="1985"/>
        <w:gridCol w:w="2693"/>
      </w:tblGrid>
      <w:tr w:rsidRPr="00A3768D" w:rsidR="00BB45F5" w:rsidTr="00281EC1" w14:paraId="54566073" w14:textId="77777777">
        <w:trPr>
          <w:trHeight w:val="398"/>
        </w:trPr>
        <w:tc>
          <w:tcPr>
            <w:tcW w:w="1986" w:type="dxa"/>
          </w:tcPr>
          <w:p w:rsidRPr="00431802" w:rsidR="00BB45F5" w:rsidP="00281EC1" w:rsidRDefault="00BB45F5" w14:paraId="238782A1" w14:textId="77777777">
            <w:pPr>
              <w:tabs>
                <w:tab w:val="left" w:pos="990"/>
              </w:tabs>
              <w:jc w:val="center"/>
              <w:rPr>
                <w:b/>
                <w:sz w:val="22"/>
                <w:szCs w:val="22"/>
              </w:rPr>
            </w:pPr>
            <w:r>
              <w:rPr>
                <w:b/>
                <w:sz w:val="22"/>
                <w:szCs w:val="22"/>
              </w:rPr>
              <w:t>Objective</w:t>
            </w:r>
          </w:p>
        </w:tc>
        <w:tc>
          <w:tcPr>
            <w:tcW w:w="5670" w:type="dxa"/>
          </w:tcPr>
          <w:p w:rsidRPr="00431802" w:rsidR="00BB45F5" w:rsidP="00281EC1" w:rsidRDefault="00BB45F5" w14:paraId="20AB1ED3" w14:textId="77777777">
            <w:pPr>
              <w:tabs>
                <w:tab w:val="left" w:pos="990"/>
              </w:tabs>
              <w:jc w:val="center"/>
              <w:rPr>
                <w:b/>
                <w:sz w:val="22"/>
                <w:szCs w:val="22"/>
              </w:rPr>
            </w:pPr>
            <w:r w:rsidRPr="00431802">
              <w:rPr>
                <w:b/>
                <w:sz w:val="22"/>
                <w:szCs w:val="22"/>
              </w:rPr>
              <w:t>Tasks</w:t>
            </w:r>
          </w:p>
        </w:tc>
        <w:tc>
          <w:tcPr>
            <w:tcW w:w="2551" w:type="dxa"/>
          </w:tcPr>
          <w:p w:rsidRPr="00431802" w:rsidR="00BB45F5" w:rsidP="00281EC1" w:rsidRDefault="00BB45F5" w14:paraId="5FCA514D" w14:textId="77777777">
            <w:pPr>
              <w:tabs>
                <w:tab w:val="left" w:pos="990"/>
              </w:tabs>
              <w:jc w:val="center"/>
              <w:rPr>
                <w:b/>
                <w:sz w:val="22"/>
                <w:szCs w:val="22"/>
              </w:rPr>
            </w:pPr>
            <w:r w:rsidRPr="00431802">
              <w:rPr>
                <w:b/>
                <w:sz w:val="22"/>
                <w:szCs w:val="22"/>
              </w:rPr>
              <w:t>Timescale</w:t>
            </w:r>
          </w:p>
        </w:tc>
        <w:tc>
          <w:tcPr>
            <w:tcW w:w="1985" w:type="dxa"/>
          </w:tcPr>
          <w:p w:rsidRPr="00431802" w:rsidR="00BB45F5" w:rsidP="00281EC1" w:rsidRDefault="00BB45F5" w14:paraId="6F9DF034" w14:textId="77777777">
            <w:pPr>
              <w:tabs>
                <w:tab w:val="left" w:pos="990"/>
              </w:tabs>
              <w:jc w:val="center"/>
              <w:rPr>
                <w:b/>
                <w:sz w:val="22"/>
                <w:szCs w:val="22"/>
              </w:rPr>
            </w:pPr>
            <w:r w:rsidRPr="00431802">
              <w:rPr>
                <w:b/>
                <w:sz w:val="22"/>
                <w:szCs w:val="22"/>
              </w:rPr>
              <w:t>Responsibility</w:t>
            </w:r>
          </w:p>
        </w:tc>
        <w:tc>
          <w:tcPr>
            <w:tcW w:w="2693" w:type="dxa"/>
          </w:tcPr>
          <w:p w:rsidRPr="00431802" w:rsidR="00BB45F5" w:rsidP="00281EC1" w:rsidRDefault="00BB45F5" w14:paraId="1914F70D" w14:textId="77777777">
            <w:pPr>
              <w:tabs>
                <w:tab w:val="left" w:pos="990"/>
              </w:tabs>
              <w:jc w:val="center"/>
              <w:rPr>
                <w:b/>
                <w:sz w:val="22"/>
                <w:szCs w:val="22"/>
              </w:rPr>
            </w:pPr>
            <w:r w:rsidRPr="00431802">
              <w:rPr>
                <w:b/>
                <w:sz w:val="22"/>
                <w:szCs w:val="22"/>
              </w:rPr>
              <w:t>Monitoring</w:t>
            </w:r>
          </w:p>
        </w:tc>
      </w:tr>
      <w:tr w:rsidRPr="00A3768D" w:rsidR="00BB45F5" w:rsidTr="00281EC1" w14:paraId="28AC91F9" w14:textId="77777777">
        <w:trPr>
          <w:trHeight w:val="1249"/>
        </w:trPr>
        <w:tc>
          <w:tcPr>
            <w:tcW w:w="1986" w:type="dxa"/>
          </w:tcPr>
          <w:p w:rsidRPr="00A3768D" w:rsidR="00BB45F5" w:rsidP="00281EC1" w:rsidRDefault="00BB45F5" w14:paraId="10BEF47F" w14:textId="77777777">
            <w:pPr>
              <w:tabs>
                <w:tab w:val="left" w:pos="990"/>
              </w:tabs>
              <w:rPr>
                <w:sz w:val="22"/>
                <w:szCs w:val="22"/>
              </w:rPr>
            </w:pPr>
          </w:p>
          <w:p w:rsidR="00BB45F5" w:rsidP="00281EC1" w:rsidRDefault="00BB45F5" w14:paraId="08B66204" w14:textId="77777777">
            <w:pPr>
              <w:tabs>
                <w:tab w:val="left" w:pos="990"/>
              </w:tabs>
              <w:jc w:val="center"/>
              <w:rPr>
                <w:b/>
                <w:sz w:val="22"/>
                <w:szCs w:val="22"/>
              </w:rPr>
            </w:pPr>
          </w:p>
          <w:p w:rsidR="00BB45F5" w:rsidP="00281EC1" w:rsidRDefault="00BB45F5" w14:paraId="57DAD791" w14:textId="77777777">
            <w:pPr>
              <w:tabs>
                <w:tab w:val="left" w:pos="990"/>
              </w:tabs>
              <w:jc w:val="center"/>
              <w:rPr>
                <w:b/>
                <w:sz w:val="22"/>
                <w:szCs w:val="22"/>
              </w:rPr>
            </w:pPr>
          </w:p>
          <w:p w:rsidR="00BB45F5" w:rsidP="00281EC1" w:rsidRDefault="00BB45F5" w14:paraId="018CC4A6" w14:textId="77777777">
            <w:pPr>
              <w:tabs>
                <w:tab w:val="left" w:pos="990"/>
              </w:tabs>
              <w:jc w:val="center"/>
              <w:rPr>
                <w:b/>
                <w:sz w:val="22"/>
                <w:szCs w:val="22"/>
              </w:rPr>
            </w:pPr>
          </w:p>
          <w:p w:rsidR="00BB45F5" w:rsidP="00281EC1" w:rsidRDefault="00BB45F5" w14:paraId="1060C829" w14:textId="77777777">
            <w:pPr>
              <w:tabs>
                <w:tab w:val="left" w:pos="990"/>
              </w:tabs>
              <w:jc w:val="center"/>
              <w:rPr>
                <w:b/>
                <w:sz w:val="22"/>
                <w:szCs w:val="22"/>
              </w:rPr>
            </w:pPr>
          </w:p>
          <w:p w:rsidR="00BB45F5" w:rsidP="00281EC1" w:rsidRDefault="00BB45F5" w14:paraId="6BEB74AE" w14:textId="77777777">
            <w:pPr>
              <w:tabs>
                <w:tab w:val="left" w:pos="990"/>
              </w:tabs>
              <w:jc w:val="center"/>
              <w:rPr>
                <w:b/>
                <w:sz w:val="22"/>
                <w:szCs w:val="22"/>
              </w:rPr>
            </w:pPr>
          </w:p>
          <w:p w:rsidR="00BB45F5" w:rsidP="00281EC1" w:rsidRDefault="00BB45F5" w14:paraId="42E82DDC" w14:textId="77777777">
            <w:pPr>
              <w:tabs>
                <w:tab w:val="left" w:pos="990"/>
              </w:tabs>
              <w:jc w:val="center"/>
              <w:rPr>
                <w:b/>
                <w:sz w:val="22"/>
                <w:szCs w:val="22"/>
              </w:rPr>
            </w:pPr>
          </w:p>
          <w:p w:rsidR="00BB45F5" w:rsidP="00281EC1" w:rsidRDefault="00BB45F5" w14:paraId="60342FB4" w14:textId="77777777">
            <w:pPr>
              <w:tabs>
                <w:tab w:val="left" w:pos="990"/>
              </w:tabs>
              <w:jc w:val="center"/>
              <w:rPr>
                <w:b/>
                <w:sz w:val="22"/>
                <w:szCs w:val="22"/>
              </w:rPr>
            </w:pPr>
          </w:p>
          <w:p w:rsidRPr="00431802" w:rsidR="00BB45F5" w:rsidP="00281EC1" w:rsidRDefault="00BB45F5" w14:paraId="4D1703FA" w14:textId="77777777">
            <w:pPr>
              <w:tabs>
                <w:tab w:val="left" w:pos="990"/>
              </w:tabs>
              <w:jc w:val="center"/>
              <w:rPr>
                <w:b/>
                <w:sz w:val="22"/>
                <w:szCs w:val="22"/>
              </w:rPr>
            </w:pPr>
            <w:r>
              <w:rPr>
                <w:b/>
                <w:sz w:val="22"/>
                <w:szCs w:val="22"/>
              </w:rPr>
              <w:t>TOTAL CURRICULUM ACCESS FOR EVERY PUPIL</w:t>
            </w:r>
          </w:p>
          <w:p w:rsidRPr="00A3768D" w:rsidR="00BB45F5" w:rsidP="00281EC1" w:rsidRDefault="00BB45F5" w14:paraId="070063C4" w14:textId="77777777">
            <w:pPr>
              <w:rPr>
                <w:sz w:val="22"/>
                <w:szCs w:val="22"/>
              </w:rPr>
            </w:pPr>
          </w:p>
          <w:p w:rsidRPr="00A3768D" w:rsidR="00BB45F5" w:rsidP="00281EC1" w:rsidRDefault="00BB45F5" w14:paraId="350016CB" w14:textId="77777777">
            <w:pPr>
              <w:rPr>
                <w:sz w:val="22"/>
                <w:szCs w:val="22"/>
              </w:rPr>
            </w:pPr>
          </w:p>
        </w:tc>
        <w:tc>
          <w:tcPr>
            <w:tcW w:w="5670" w:type="dxa"/>
          </w:tcPr>
          <w:p w:rsidRPr="00A3768D" w:rsidR="00BB45F5" w:rsidP="00281EC1" w:rsidRDefault="00BB45F5" w14:paraId="5F773340" w14:textId="77777777">
            <w:pPr>
              <w:tabs>
                <w:tab w:val="left" w:pos="990"/>
              </w:tabs>
              <w:rPr>
                <w:sz w:val="22"/>
                <w:szCs w:val="22"/>
              </w:rPr>
            </w:pPr>
          </w:p>
          <w:p w:rsidRPr="00A3768D" w:rsidR="00BB45F5" w:rsidP="00281EC1" w:rsidRDefault="00BB45F5" w14:paraId="7AF5FF5B" w14:textId="77777777">
            <w:pPr>
              <w:rPr>
                <w:sz w:val="22"/>
                <w:szCs w:val="22"/>
              </w:rPr>
            </w:pPr>
          </w:p>
          <w:p w:rsidR="00BB45F5" w:rsidP="00281EC1" w:rsidRDefault="00BB45F5" w14:paraId="4A522F7B" w14:textId="77777777">
            <w:pPr>
              <w:rPr>
                <w:sz w:val="22"/>
                <w:szCs w:val="22"/>
              </w:rPr>
            </w:pPr>
            <w:r w:rsidRPr="00A3768D">
              <w:rPr>
                <w:sz w:val="22"/>
                <w:szCs w:val="22"/>
              </w:rPr>
              <w:t xml:space="preserve">Reflect identified areas of need in lesson planning and delivery </w:t>
            </w:r>
          </w:p>
          <w:p w:rsidR="00BB45F5" w:rsidP="00281EC1" w:rsidRDefault="00BB45F5" w14:paraId="4DF47167" w14:textId="77777777">
            <w:pPr>
              <w:rPr>
                <w:sz w:val="22"/>
                <w:szCs w:val="22"/>
              </w:rPr>
            </w:pPr>
          </w:p>
          <w:p w:rsidRPr="00A3768D" w:rsidR="00BB45F5" w:rsidP="00281EC1" w:rsidRDefault="00BB45F5" w14:paraId="35AF4F97" w14:textId="77777777">
            <w:pPr>
              <w:rPr>
                <w:sz w:val="22"/>
                <w:szCs w:val="22"/>
              </w:rPr>
            </w:pPr>
            <w:r w:rsidRPr="00A3768D">
              <w:rPr>
                <w:sz w:val="22"/>
                <w:szCs w:val="22"/>
              </w:rPr>
              <w:t xml:space="preserve">Ongoing programme of staff training </w:t>
            </w:r>
            <w:r>
              <w:rPr>
                <w:sz w:val="22"/>
                <w:szCs w:val="22"/>
              </w:rPr>
              <w:t>to fully understand the needs of the children and to plan and differentiate ensuring total curriculum access</w:t>
            </w:r>
          </w:p>
          <w:p w:rsidRPr="00A3768D" w:rsidR="00BB45F5" w:rsidP="00281EC1" w:rsidRDefault="00BB45F5" w14:paraId="218D1F29" w14:textId="77777777">
            <w:pPr>
              <w:rPr>
                <w:sz w:val="22"/>
                <w:szCs w:val="22"/>
              </w:rPr>
            </w:pPr>
          </w:p>
          <w:p w:rsidR="00BB45F5" w:rsidP="00281EC1" w:rsidRDefault="00BB45F5" w14:paraId="3DF1306D" w14:textId="77777777">
            <w:pPr>
              <w:rPr>
                <w:sz w:val="22"/>
                <w:szCs w:val="22"/>
              </w:rPr>
            </w:pPr>
            <w:r w:rsidRPr="00A3768D">
              <w:rPr>
                <w:sz w:val="22"/>
                <w:szCs w:val="22"/>
              </w:rPr>
              <w:t>Purchase of resources</w:t>
            </w:r>
            <w:r>
              <w:rPr>
                <w:sz w:val="22"/>
                <w:szCs w:val="22"/>
              </w:rPr>
              <w:t xml:space="preserve"> as appropriate</w:t>
            </w:r>
            <w:r w:rsidRPr="00A3768D">
              <w:rPr>
                <w:sz w:val="22"/>
                <w:szCs w:val="22"/>
              </w:rPr>
              <w:t xml:space="preserve"> to increase </w:t>
            </w:r>
            <w:r>
              <w:rPr>
                <w:sz w:val="22"/>
                <w:szCs w:val="22"/>
              </w:rPr>
              <w:t>accessibility of the curriculum and total participation for every child</w:t>
            </w:r>
          </w:p>
          <w:p w:rsidRPr="00A3768D" w:rsidR="00BB45F5" w:rsidP="00281EC1" w:rsidRDefault="00BB45F5" w14:paraId="68DB98D7" w14:textId="77777777">
            <w:pPr>
              <w:rPr>
                <w:sz w:val="22"/>
                <w:szCs w:val="22"/>
              </w:rPr>
            </w:pPr>
          </w:p>
          <w:p w:rsidRPr="00A3768D" w:rsidR="00BB45F5" w:rsidP="00281EC1" w:rsidRDefault="00BB45F5" w14:paraId="4B8368BD" w14:textId="77777777">
            <w:pPr>
              <w:tabs>
                <w:tab w:val="left" w:pos="990"/>
              </w:tabs>
              <w:rPr>
                <w:sz w:val="22"/>
                <w:szCs w:val="22"/>
              </w:rPr>
            </w:pPr>
            <w:r>
              <w:rPr>
                <w:sz w:val="22"/>
                <w:szCs w:val="22"/>
              </w:rPr>
              <w:lastRenderedPageBreak/>
              <w:t xml:space="preserve">Foster an environment which promotes the rights of the pupil and that supports their full inclusion and participation in their learning </w:t>
            </w:r>
          </w:p>
          <w:p w:rsidRPr="00A3768D" w:rsidR="00BB45F5" w:rsidP="00281EC1" w:rsidRDefault="00BB45F5" w14:paraId="0B560570" w14:textId="77777777">
            <w:pPr>
              <w:tabs>
                <w:tab w:val="left" w:pos="990"/>
              </w:tabs>
              <w:rPr>
                <w:sz w:val="22"/>
                <w:szCs w:val="22"/>
              </w:rPr>
            </w:pPr>
          </w:p>
          <w:p w:rsidR="00BB45F5" w:rsidP="00281EC1" w:rsidRDefault="00BB45F5" w14:paraId="7E1B46F1" w14:textId="77777777">
            <w:pPr>
              <w:tabs>
                <w:tab w:val="left" w:pos="990"/>
              </w:tabs>
              <w:rPr>
                <w:sz w:val="22"/>
                <w:szCs w:val="22"/>
              </w:rPr>
            </w:pPr>
            <w:r w:rsidRPr="00A3768D">
              <w:rPr>
                <w:sz w:val="22"/>
                <w:szCs w:val="22"/>
              </w:rPr>
              <w:t>Ensure</w:t>
            </w:r>
            <w:r>
              <w:rPr>
                <w:sz w:val="22"/>
                <w:szCs w:val="22"/>
              </w:rPr>
              <w:t xml:space="preserve"> all</w:t>
            </w:r>
            <w:r w:rsidRPr="00A3768D">
              <w:rPr>
                <w:sz w:val="22"/>
                <w:szCs w:val="22"/>
              </w:rPr>
              <w:t xml:space="preserve"> activities</w:t>
            </w:r>
            <w:r>
              <w:rPr>
                <w:sz w:val="22"/>
                <w:szCs w:val="22"/>
              </w:rPr>
              <w:t xml:space="preserve"> throughout the school day are accessible to all students</w:t>
            </w:r>
          </w:p>
          <w:p w:rsidR="00BB45F5" w:rsidP="00281EC1" w:rsidRDefault="00BB45F5" w14:paraId="777D80A9" w14:textId="77777777">
            <w:pPr>
              <w:tabs>
                <w:tab w:val="left" w:pos="990"/>
              </w:tabs>
              <w:rPr>
                <w:sz w:val="22"/>
                <w:szCs w:val="22"/>
              </w:rPr>
            </w:pPr>
          </w:p>
          <w:p w:rsidR="00BB45F5" w:rsidP="00281EC1" w:rsidRDefault="00BB45F5" w14:paraId="24BDD001" w14:textId="77777777">
            <w:pPr>
              <w:tabs>
                <w:tab w:val="left" w:pos="990"/>
              </w:tabs>
              <w:rPr>
                <w:sz w:val="22"/>
                <w:szCs w:val="22"/>
              </w:rPr>
            </w:pPr>
            <w:r w:rsidRPr="00A3768D">
              <w:rPr>
                <w:sz w:val="22"/>
                <w:szCs w:val="22"/>
              </w:rPr>
              <w:t>Ensure access to computer technology appropriate for all pupils</w:t>
            </w:r>
          </w:p>
          <w:p w:rsidRPr="00A3768D" w:rsidR="00BB45F5" w:rsidP="00281EC1" w:rsidRDefault="00BB45F5" w14:paraId="20E16C8A" w14:textId="77777777">
            <w:pPr>
              <w:tabs>
                <w:tab w:val="left" w:pos="990"/>
              </w:tabs>
              <w:rPr>
                <w:sz w:val="22"/>
                <w:szCs w:val="22"/>
              </w:rPr>
            </w:pPr>
          </w:p>
          <w:p w:rsidRPr="00EB2566" w:rsidR="00BB45F5" w:rsidP="00281EC1" w:rsidRDefault="00BB45F5" w14:paraId="030DAA20" w14:textId="77777777">
            <w:pPr>
              <w:tabs>
                <w:tab w:val="left" w:pos="990"/>
              </w:tabs>
              <w:rPr>
                <w:sz w:val="22"/>
                <w:szCs w:val="22"/>
              </w:rPr>
            </w:pPr>
            <w:r>
              <w:rPr>
                <w:sz w:val="22"/>
                <w:szCs w:val="22"/>
              </w:rPr>
              <w:t>P</w:t>
            </w:r>
            <w:r w:rsidRPr="00A3768D">
              <w:rPr>
                <w:sz w:val="22"/>
                <w:szCs w:val="22"/>
              </w:rPr>
              <w:t>romotion of pup</w:t>
            </w:r>
            <w:r>
              <w:rPr>
                <w:sz w:val="22"/>
                <w:szCs w:val="22"/>
              </w:rPr>
              <w:t xml:space="preserve">il voice through School </w:t>
            </w:r>
            <w:r w:rsidRPr="00A3768D">
              <w:rPr>
                <w:sz w:val="22"/>
                <w:szCs w:val="22"/>
              </w:rPr>
              <w:t>House Groups</w:t>
            </w:r>
          </w:p>
        </w:tc>
        <w:tc>
          <w:tcPr>
            <w:tcW w:w="2551" w:type="dxa"/>
          </w:tcPr>
          <w:p w:rsidR="00BB45F5" w:rsidP="00281EC1" w:rsidRDefault="00BB45F5" w14:paraId="3E4445BF" w14:textId="77777777">
            <w:pPr>
              <w:jc w:val="center"/>
              <w:rPr>
                <w:sz w:val="22"/>
                <w:szCs w:val="22"/>
              </w:rPr>
            </w:pPr>
          </w:p>
          <w:p w:rsidR="00BB45F5" w:rsidP="00281EC1" w:rsidRDefault="00BB45F5" w14:paraId="5C348C1A" w14:textId="77777777">
            <w:pPr>
              <w:jc w:val="center"/>
              <w:rPr>
                <w:sz w:val="22"/>
                <w:szCs w:val="22"/>
              </w:rPr>
            </w:pPr>
          </w:p>
          <w:p w:rsidRPr="00A3768D" w:rsidR="00BB45F5" w:rsidP="00281EC1" w:rsidRDefault="00BB45F5" w14:paraId="66EF9883" w14:textId="77777777">
            <w:pPr>
              <w:jc w:val="center"/>
              <w:rPr>
                <w:sz w:val="22"/>
                <w:szCs w:val="22"/>
              </w:rPr>
            </w:pPr>
            <w:r>
              <w:rPr>
                <w:sz w:val="22"/>
                <w:szCs w:val="22"/>
              </w:rPr>
              <w:t>Constant process being reviewed evaluated and improved by Pace staff at every level</w:t>
            </w:r>
          </w:p>
        </w:tc>
        <w:tc>
          <w:tcPr>
            <w:tcW w:w="1985" w:type="dxa"/>
          </w:tcPr>
          <w:p w:rsidRPr="00A3768D" w:rsidR="00BB45F5" w:rsidP="00281EC1" w:rsidRDefault="00BB45F5" w14:paraId="10BAB5FB" w14:textId="77777777">
            <w:pPr>
              <w:tabs>
                <w:tab w:val="left" w:pos="990"/>
              </w:tabs>
              <w:jc w:val="center"/>
              <w:rPr>
                <w:sz w:val="22"/>
                <w:szCs w:val="22"/>
              </w:rPr>
            </w:pPr>
          </w:p>
          <w:p w:rsidR="00BB45F5" w:rsidP="00281EC1" w:rsidRDefault="00BB45F5" w14:paraId="65E4103C" w14:textId="77777777">
            <w:pPr>
              <w:tabs>
                <w:tab w:val="left" w:pos="990"/>
              </w:tabs>
              <w:jc w:val="center"/>
              <w:rPr>
                <w:sz w:val="22"/>
                <w:szCs w:val="22"/>
              </w:rPr>
            </w:pPr>
          </w:p>
          <w:p w:rsidR="00BB45F5" w:rsidP="00281EC1" w:rsidRDefault="00BB45F5" w14:paraId="794FB485" w14:textId="77777777">
            <w:pPr>
              <w:tabs>
                <w:tab w:val="left" w:pos="990"/>
              </w:tabs>
              <w:jc w:val="center"/>
              <w:rPr>
                <w:sz w:val="22"/>
                <w:szCs w:val="22"/>
              </w:rPr>
            </w:pPr>
            <w:r>
              <w:rPr>
                <w:sz w:val="22"/>
                <w:szCs w:val="22"/>
              </w:rPr>
              <w:t>CEO</w:t>
            </w:r>
          </w:p>
          <w:p w:rsidR="00BB45F5" w:rsidP="00281EC1" w:rsidRDefault="00BB45F5" w14:paraId="01CD53A6" w14:textId="77777777">
            <w:pPr>
              <w:tabs>
                <w:tab w:val="left" w:pos="990"/>
              </w:tabs>
              <w:jc w:val="center"/>
              <w:rPr>
                <w:sz w:val="22"/>
                <w:szCs w:val="22"/>
              </w:rPr>
            </w:pPr>
          </w:p>
          <w:p w:rsidR="00BB45F5" w:rsidP="00281EC1" w:rsidRDefault="00BB45F5" w14:paraId="3D0EA833" w14:textId="77777777">
            <w:pPr>
              <w:tabs>
                <w:tab w:val="left" w:pos="990"/>
              </w:tabs>
              <w:jc w:val="center"/>
              <w:rPr>
                <w:sz w:val="22"/>
                <w:szCs w:val="22"/>
              </w:rPr>
            </w:pPr>
            <w:r>
              <w:rPr>
                <w:sz w:val="22"/>
                <w:szCs w:val="22"/>
              </w:rPr>
              <w:t>Strategic</w:t>
            </w:r>
          </w:p>
          <w:p w:rsidR="00BB45F5" w:rsidP="00281EC1" w:rsidRDefault="00BB45F5" w14:paraId="76577C66" w14:textId="77777777">
            <w:pPr>
              <w:tabs>
                <w:tab w:val="left" w:pos="990"/>
              </w:tabs>
              <w:jc w:val="center"/>
              <w:rPr>
                <w:sz w:val="22"/>
                <w:szCs w:val="22"/>
              </w:rPr>
            </w:pPr>
            <w:r>
              <w:rPr>
                <w:sz w:val="22"/>
                <w:szCs w:val="22"/>
              </w:rPr>
              <w:t>Leadership team</w:t>
            </w:r>
          </w:p>
          <w:p w:rsidR="00BB45F5" w:rsidP="00281EC1" w:rsidRDefault="00BB45F5" w14:paraId="154C5E07" w14:textId="77777777">
            <w:pPr>
              <w:tabs>
                <w:tab w:val="left" w:pos="990"/>
              </w:tabs>
              <w:jc w:val="center"/>
              <w:rPr>
                <w:sz w:val="22"/>
                <w:szCs w:val="22"/>
              </w:rPr>
            </w:pPr>
          </w:p>
          <w:p w:rsidR="00BB45F5" w:rsidP="00281EC1" w:rsidRDefault="00BB45F5" w14:paraId="2DBFE785" w14:textId="77777777">
            <w:pPr>
              <w:tabs>
                <w:tab w:val="left" w:pos="990"/>
              </w:tabs>
              <w:jc w:val="center"/>
              <w:rPr>
                <w:sz w:val="22"/>
                <w:szCs w:val="22"/>
              </w:rPr>
            </w:pPr>
            <w:r>
              <w:rPr>
                <w:sz w:val="22"/>
                <w:szCs w:val="22"/>
              </w:rPr>
              <w:t>Headteacher</w:t>
            </w:r>
          </w:p>
          <w:p w:rsidR="00BB45F5" w:rsidP="00281EC1" w:rsidRDefault="00BB45F5" w14:paraId="36219CE7" w14:textId="77777777">
            <w:pPr>
              <w:tabs>
                <w:tab w:val="left" w:pos="990"/>
              </w:tabs>
              <w:jc w:val="center"/>
              <w:rPr>
                <w:sz w:val="22"/>
                <w:szCs w:val="22"/>
              </w:rPr>
            </w:pPr>
          </w:p>
          <w:p w:rsidRPr="00A3768D" w:rsidR="00BB45F5" w:rsidP="00281EC1" w:rsidRDefault="00BB45F5" w14:paraId="428D1D9D" w14:textId="77777777">
            <w:pPr>
              <w:tabs>
                <w:tab w:val="left" w:pos="990"/>
              </w:tabs>
              <w:jc w:val="center"/>
              <w:rPr>
                <w:sz w:val="22"/>
                <w:szCs w:val="22"/>
              </w:rPr>
            </w:pPr>
            <w:r>
              <w:rPr>
                <w:sz w:val="22"/>
                <w:szCs w:val="22"/>
              </w:rPr>
              <w:t xml:space="preserve">School </w:t>
            </w:r>
            <w:r w:rsidRPr="00A3768D">
              <w:rPr>
                <w:sz w:val="22"/>
                <w:szCs w:val="22"/>
              </w:rPr>
              <w:t>SMT</w:t>
            </w:r>
          </w:p>
        </w:tc>
        <w:tc>
          <w:tcPr>
            <w:tcW w:w="2693" w:type="dxa"/>
          </w:tcPr>
          <w:p w:rsidRPr="00A3768D" w:rsidR="00BB45F5" w:rsidP="00281EC1" w:rsidRDefault="00BB45F5" w14:paraId="3AB5E5C1" w14:textId="77777777">
            <w:pPr>
              <w:tabs>
                <w:tab w:val="left" w:pos="990"/>
              </w:tabs>
              <w:jc w:val="center"/>
              <w:rPr>
                <w:sz w:val="22"/>
                <w:szCs w:val="22"/>
              </w:rPr>
            </w:pPr>
          </w:p>
          <w:p w:rsidR="00BB45F5" w:rsidP="00281EC1" w:rsidRDefault="00BB45F5" w14:paraId="6F3BEF28" w14:textId="77777777">
            <w:pPr>
              <w:tabs>
                <w:tab w:val="left" w:pos="990"/>
              </w:tabs>
              <w:jc w:val="center"/>
              <w:rPr>
                <w:sz w:val="22"/>
                <w:szCs w:val="22"/>
              </w:rPr>
            </w:pPr>
          </w:p>
          <w:p w:rsidRPr="00A3768D" w:rsidR="00BB45F5" w:rsidP="00281EC1" w:rsidRDefault="00BB45F5" w14:paraId="6952CDC3" w14:textId="77777777">
            <w:pPr>
              <w:tabs>
                <w:tab w:val="left" w:pos="990"/>
              </w:tabs>
              <w:jc w:val="center"/>
              <w:rPr>
                <w:sz w:val="22"/>
                <w:szCs w:val="22"/>
              </w:rPr>
            </w:pPr>
            <w:r w:rsidRPr="00A3768D">
              <w:rPr>
                <w:sz w:val="22"/>
                <w:szCs w:val="22"/>
              </w:rPr>
              <w:t>Board of Trustees</w:t>
            </w:r>
          </w:p>
        </w:tc>
      </w:tr>
      <w:tr w:rsidRPr="00A3768D" w:rsidR="00BB45F5" w:rsidTr="00281EC1" w14:paraId="410CB88D" w14:textId="77777777">
        <w:trPr>
          <w:trHeight w:val="1416"/>
        </w:trPr>
        <w:tc>
          <w:tcPr>
            <w:tcW w:w="1986" w:type="dxa"/>
          </w:tcPr>
          <w:p w:rsidRPr="00A3768D" w:rsidR="00BB45F5" w:rsidP="00281EC1" w:rsidRDefault="00BB45F5" w14:paraId="7F68D904" w14:textId="77777777">
            <w:pPr>
              <w:tabs>
                <w:tab w:val="left" w:pos="990"/>
              </w:tabs>
              <w:rPr>
                <w:sz w:val="22"/>
                <w:szCs w:val="22"/>
              </w:rPr>
            </w:pPr>
          </w:p>
          <w:p w:rsidR="00BB45F5" w:rsidP="00281EC1" w:rsidRDefault="00BB45F5" w14:paraId="745A6D4E" w14:textId="77777777">
            <w:pPr>
              <w:tabs>
                <w:tab w:val="left" w:pos="990"/>
              </w:tabs>
              <w:rPr>
                <w:b/>
                <w:sz w:val="22"/>
                <w:szCs w:val="22"/>
              </w:rPr>
            </w:pPr>
          </w:p>
          <w:p w:rsidRPr="00431802" w:rsidR="00BB45F5" w:rsidP="00281EC1" w:rsidRDefault="00BB45F5" w14:paraId="4C20371B" w14:textId="77777777">
            <w:pPr>
              <w:tabs>
                <w:tab w:val="left" w:pos="990"/>
              </w:tabs>
              <w:rPr>
                <w:b/>
                <w:sz w:val="22"/>
                <w:szCs w:val="22"/>
              </w:rPr>
            </w:pPr>
            <w:r>
              <w:rPr>
                <w:b/>
                <w:sz w:val="22"/>
                <w:szCs w:val="22"/>
              </w:rPr>
              <w:t xml:space="preserve">ACCESSIBILITY OF </w:t>
            </w:r>
            <w:r w:rsidRPr="00431802">
              <w:rPr>
                <w:b/>
                <w:sz w:val="22"/>
                <w:szCs w:val="22"/>
              </w:rPr>
              <w:t>SCHOOL BUILDINGS</w:t>
            </w:r>
            <w:r>
              <w:rPr>
                <w:b/>
                <w:sz w:val="22"/>
                <w:szCs w:val="22"/>
              </w:rPr>
              <w:t xml:space="preserve"> AND CLASSROOMS</w:t>
            </w:r>
          </w:p>
          <w:p w:rsidRPr="00A3768D" w:rsidR="00BB45F5" w:rsidP="00281EC1" w:rsidRDefault="00BB45F5" w14:paraId="0AEEE4B3" w14:textId="77777777">
            <w:pPr>
              <w:tabs>
                <w:tab w:val="left" w:pos="990"/>
              </w:tabs>
              <w:rPr>
                <w:sz w:val="22"/>
                <w:szCs w:val="22"/>
              </w:rPr>
            </w:pPr>
          </w:p>
          <w:p w:rsidRPr="00A3768D" w:rsidR="00BB45F5" w:rsidP="00281EC1" w:rsidRDefault="00BB45F5" w14:paraId="09C84AFF" w14:textId="77777777">
            <w:pPr>
              <w:tabs>
                <w:tab w:val="left" w:pos="990"/>
              </w:tabs>
              <w:rPr>
                <w:sz w:val="22"/>
                <w:szCs w:val="22"/>
              </w:rPr>
            </w:pPr>
          </w:p>
        </w:tc>
        <w:tc>
          <w:tcPr>
            <w:tcW w:w="5670" w:type="dxa"/>
          </w:tcPr>
          <w:p w:rsidR="00BB45F5" w:rsidP="00281EC1" w:rsidRDefault="00BB45F5" w14:paraId="63F1D34E" w14:textId="77777777">
            <w:pPr>
              <w:tabs>
                <w:tab w:val="left" w:pos="990"/>
              </w:tabs>
              <w:rPr>
                <w:sz w:val="22"/>
                <w:szCs w:val="22"/>
              </w:rPr>
            </w:pPr>
            <w:r w:rsidRPr="00A3768D">
              <w:rPr>
                <w:sz w:val="22"/>
                <w:szCs w:val="22"/>
              </w:rPr>
              <w:lastRenderedPageBreak/>
              <w:t>Ensure that access to school buildings and si</w:t>
            </w:r>
            <w:r>
              <w:rPr>
                <w:sz w:val="22"/>
                <w:szCs w:val="22"/>
              </w:rPr>
              <w:t>te can meet diverse pupil needs by ensuring:</w:t>
            </w:r>
          </w:p>
          <w:p w:rsidRPr="00A3768D" w:rsidR="00BB45F5" w:rsidP="00281EC1" w:rsidRDefault="00BB45F5" w14:paraId="4F4439CB" w14:textId="77777777">
            <w:pPr>
              <w:tabs>
                <w:tab w:val="left" w:pos="990"/>
              </w:tabs>
              <w:rPr>
                <w:sz w:val="22"/>
                <w:szCs w:val="22"/>
              </w:rPr>
            </w:pPr>
          </w:p>
          <w:p w:rsidRPr="00040E0A" w:rsidR="00BB45F5" w:rsidP="00BB45F5" w:rsidRDefault="00BB45F5" w14:paraId="0769EE27" w14:textId="77777777">
            <w:pPr>
              <w:pStyle w:val="ListParagraph"/>
              <w:numPr>
                <w:ilvl w:val="0"/>
                <w:numId w:val="1"/>
              </w:numPr>
              <w:tabs>
                <w:tab w:val="left" w:pos="990"/>
              </w:tabs>
              <w:spacing w:after="0" w:line="240" w:lineRule="auto"/>
              <w:rPr>
                <w:sz w:val="22"/>
                <w:szCs w:val="22"/>
              </w:rPr>
            </w:pPr>
            <w:r w:rsidRPr="00040E0A">
              <w:rPr>
                <w:sz w:val="22"/>
                <w:szCs w:val="22"/>
              </w:rPr>
              <w:t xml:space="preserve">Accessibility </w:t>
            </w:r>
            <w:r>
              <w:rPr>
                <w:sz w:val="22"/>
                <w:szCs w:val="22"/>
              </w:rPr>
              <w:t>and</w:t>
            </w:r>
            <w:r w:rsidRPr="00040E0A">
              <w:rPr>
                <w:sz w:val="22"/>
                <w:szCs w:val="22"/>
              </w:rPr>
              <w:t xml:space="preserve"> clarity of signage around school buildings</w:t>
            </w:r>
          </w:p>
          <w:p w:rsidRPr="00040E0A" w:rsidR="00BB45F5" w:rsidP="00BB45F5" w:rsidRDefault="00BB45F5" w14:paraId="05E1F3A3" w14:textId="77777777">
            <w:pPr>
              <w:pStyle w:val="ListParagraph"/>
              <w:numPr>
                <w:ilvl w:val="0"/>
                <w:numId w:val="1"/>
              </w:numPr>
              <w:tabs>
                <w:tab w:val="left" w:pos="990"/>
              </w:tabs>
              <w:spacing w:after="0" w:line="240" w:lineRule="auto"/>
              <w:rPr>
                <w:sz w:val="22"/>
                <w:szCs w:val="22"/>
              </w:rPr>
            </w:pPr>
            <w:r w:rsidRPr="00040E0A">
              <w:rPr>
                <w:sz w:val="22"/>
                <w:szCs w:val="22"/>
              </w:rPr>
              <w:t>Safe access and full accessibility for drop off and collection of pupils at each site</w:t>
            </w:r>
          </w:p>
          <w:p w:rsidRPr="00040E0A" w:rsidR="00BB45F5" w:rsidP="00BB45F5" w:rsidRDefault="00BB45F5" w14:paraId="484C60CC" w14:textId="77777777">
            <w:pPr>
              <w:pStyle w:val="ListParagraph"/>
              <w:numPr>
                <w:ilvl w:val="0"/>
                <w:numId w:val="1"/>
              </w:numPr>
              <w:tabs>
                <w:tab w:val="left" w:pos="990"/>
              </w:tabs>
              <w:spacing w:after="0" w:line="240" w:lineRule="auto"/>
              <w:rPr>
                <w:sz w:val="22"/>
                <w:szCs w:val="22"/>
              </w:rPr>
            </w:pPr>
            <w:r w:rsidRPr="00040E0A">
              <w:rPr>
                <w:sz w:val="22"/>
                <w:szCs w:val="22"/>
              </w:rPr>
              <w:t xml:space="preserve">Organised schedule of servicing and maintenance of all equipment in use, </w:t>
            </w:r>
            <w:proofErr w:type="gramStart"/>
            <w:r w:rsidRPr="00040E0A">
              <w:rPr>
                <w:sz w:val="22"/>
                <w:szCs w:val="22"/>
              </w:rPr>
              <w:t>e.g.</w:t>
            </w:r>
            <w:proofErr w:type="gramEnd"/>
            <w:r w:rsidRPr="00040E0A">
              <w:rPr>
                <w:sz w:val="22"/>
                <w:szCs w:val="22"/>
              </w:rPr>
              <w:t xml:space="preserve"> supportive seats, hoists, standing frames</w:t>
            </w:r>
            <w:r>
              <w:rPr>
                <w:sz w:val="22"/>
                <w:szCs w:val="22"/>
              </w:rPr>
              <w:t>,</w:t>
            </w:r>
            <w:r w:rsidRPr="00040E0A">
              <w:rPr>
                <w:sz w:val="22"/>
                <w:szCs w:val="22"/>
              </w:rPr>
              <w:t xml:space="preserve"> etc. </w:t>
            </w:r>
          </w:p>
          <w:p w:rsidRPr="00BE1DD7" w:rsidR="00BB45F5" w:rsidP="00BB45F5" w:rsidRDefault="00BB45F5" w14:paraId="352A4EDF" w14:textId="77777777">
            <w:pPr>
              <w:pStyle w:val="ListParagraph"/>
              <w:numPr>
                <w:ilvl w:val="0"/>
                <w:numId w:val="1"/>
              </w:numPr>
              <w:tabs>
                <w:tab w:val="left" w:pos="990"/>
              </w:tabs>
              <w:spacing w:after="0" w:line="240" w:lineRule="auto"/>
              <w:rPr>
                <w:sz w:val="22"/>
                <w:szCs w:val="22"/>
              </w:rPr>
            </w:pPr>
            <w:r w:rsidRPr="00040E0A">
              <w:rPr>
                <w:sz w:val="22"/>
                <w:szCs w:val="22"/>
              </w:rPr>
              <w:lastRenderedPageBreak/>
              <w:t>Ensure complete safety of school en</w:t>
            </w:r>
            <w:r>
              <w:rPr>
                <w:sz w:val="22"/>
                <w:szCs w:val="22"/>
              </w:rPr>
              <w:t>vironment for all service users</w:t>
            </w:r>
          </w:p>
          <w:p w:rsidRPr="00BE1DD7" w:rsidR="00BB45F5" w:rsidP="00BB45F5" w:rsidRDefault="00BB45F5" w14:paraId="332095E8" w14:textId="77777777">
            <w:pPr>
              <w:pStyle w:val="ListParagraph"/>
              <w:numPr>
                <w:ilvl w:val="0"/>
                <w:numId w:val="1"/>
              </w:numPr>
              <w:tabs>
                <w:tab w:val="left" w:pos="990"/>
              </w:tabs>
              <w:spacing w:after="0" w:line="240" w:lineRule="auto"/>
              <w:rPr>
                <w:sz w:val="22"/>
                <w:szCs w:val="22"/>
              </w:rPr>
            </w:pPr>
            <w:r>
              <w:rPr>
                <w:sz w:val="22"/>
                <w:szCs w:val="22"/>
              </w:rPr>
              <w:t>Plan and organise classrooms according to the needs of the pupils</w:t>
            </w:r>
          </w:p>
          <w:p w:rsidRPr="002A0967" w:rsidR="00BB45F5" w:rsidP="00BB45F5" w:rsidRDefault="00BB45F5" w14:paraId="0423B768" w14:textId="77777777">
            <w:pPr>
              <w:pStyle w:val="ListParagraph"/>
              <w:numPr>
                <w:ilvl w:val="0"/>
                <w:numId w:val="1"/>
              </w:numPr>
              <w:tabs>
                <w:tab w:val="left" w:pos="990"/>
              </w:tabs>
              <w:spacing w:after="0" w:line="240" w:lineRule="auto"/>
              <w:rPr>
                <w:sz w:val="22"/>
                <w:szCs w:val="22"/>
              </w:rPr>
            </w:pPr>
            <w:r>
              <w:rPr>
                <w:sz w:val="22"/>
                <w:szCs w:val="22"/>
              </w:rPr>
              <w:t xml:space="preserve">Incorporate full consideration of accessibility during any proposal for change to the building/classroom </w:t>
            </w:r>
          </w:p>
          <w:p w:rsidRPr="002A0967" w:rsidR="00BB45F5" w:rsidP="00BB45F5" w:rsidRDefault="00BB45F5" w14:paraId="693FC740" w14:textId="77777777">
            <w:pPr>
              <w:pStyle w:val="ListParagraph"/>
              <w:numPr>
                <w:ilvl w:val="0"/>
                <w:numId w:val="1"/>
              </w:numPr>
              <w:tabs>
                <w:tab w:val="left" w:pos="990"/>
              </w:tabs>
              <w:spacing w:after="0" w:line="240" w:lineRule="auto"/>
              <w:rPr>
                <w:sz w:val="22"/>
                <w:szCs w:val="22"/>
              </w:rPr>
            </w:pPr>
            <w:r>
              <w:rPr>
                <w:sz w:val="22"/>
                <w:szCs w:val="22"/>
              </w:rPr>
              <w:t>Fully serviced lift available when upstairs access is required (Bradbury Campus only)</w:t>
            </w:r>
          </w:p>
          <w:p w:rsidRPr="002A0967" w:rsidR="00BB45F5" w:rsidP="00BB45F5" w:rsidRDefault="00BB45F5" w14:paraId="4ECBE47A" w14:textId="77777777">
            <w:pPr>
              <w:pStyle w:val="ListParagraph"/>
              <w:numPr>
                <w:ilvl w:val="0"/>
                <w:numId w:val="1"/>
              </w:numPr>
              <w:tabs>
                <w:tab w:val="left" w:pos="990"/>
              </w:tabs>
              <w:spacing w:after="0" w:line="240" w:lineRule="auto"/>
              <w:rPr>
                <w:sz w:val="22"/>
                <w:szCs w:val="22"/>
              </w:rPr>
            </w:pPr>
            <w:r>
              <w:rPr>
                <w:sz w:val="22"/>
                <w:szCs w:val="22"/>
              </w:rPr>
              <w:t>Corridors are wide with space for wheelchairs and standing frames</w:t>
            </w:r>
          </w:p>
          <w:p w:rsidR="00BB45F5" w:rsidP="00BB45F5" w:rsidRDefault="00BB45F5" w14:paraId="7F08EA51" w14:textId="77777777">
            <w:pPr>
              <w:pStyle w:val="ListParagraph"/>
              <w:numPr>
                <w:ilvl w:val="0"/>
                <w:numId w:val="1"/>
              </w:numPr>
              <w:tabs>
                <w:tab w:val="left" w:pos="990"/>
              </w:tabs>
              <w:spacing w:after="0" w:line="240" w:lineRule="auto"/>
              <w:rPr>
                <w:sz w:val="22"/>
                <w:szCs w:val="22"/>
              </w:rPr>
            </w:pPr>
            <w:r>
              <w:rPr>
                <w:sz w:val="22"/>
                <w:szCs w:val="22"/>
              </w:rPr>
              <w:t>Disabled parking bays marked at both sites</w:t>
            </w:r>
          </w:p>
          <w:p w:rsidR="00BB45F5" w:rsidP="00BB45F5" w:rsidRDefault="00BB45F5" w14:paraId="14122901" w14:textId="77777777">
            <w:pPr>
              <w:pStyle w:val="ListParagraph"/>
              <w:numPr>
                <w:ilvl w:val="0"/>
                <w:numId w:val="1"/>
              </w:numPr>
              <w:tabs>
                <w:tab w:val="left" w:pos="990"/>
              </w:tabs>
              <w:spacing w:after="0" w:line="240" w:lineRule="auto"/>
              <w:rPr>
                <w:sz w:val="22"/>
                <w:szCs w:val="22"/>
              </w:rPr>
            </w:pPr>
            <w:r>
              <w:rPr>
                <w:sz w:val="22"/>
                <w:szCs w:val="22"/>
              </w:rPr>
              <w:t>Automatic front doors at all entrances (except admin building at Bradbury Campus at present)</w:t>
            </w:r>
          </w:p>
          <w:p w:rsidR="00BB45F5" w:rsidP="00BB45F5" w:rsidRDefault="00BB45F5" w14:paraId="17BBBD58" w14:textId="77777777">
            <w:pPr>
              <w:pStyle w:val="ListParagraph"/>
              <w:numPr>
                <w:ilvl w:val="0"/>
                <w:numId w:val="1"/>
              </w:numPr>
              <w:tabs>
                <w:tab w:val="left" w:pos="990"/>
              </w:tabs>
              <w:spacing w:after="0" w:line="240" w:lineRule="auto"/>
              <w:rPr>
                <w:sz w:val="22"/>
                <w:szCs w:val="22"/>
              </w:rPr>
            </w:pPr>
            <w:r>
              <w:rPr>
                <w:sz w:val="22"/>
                <w:szCs w:val="22"/>
              </w:rPr>
              <w:t xml:space="preserve">Hoists in </w:t>
            </w:r>
            <w:proofErr w:type="spellStart"/>
            <w:r>
              <w:rPr>
                <w:sz w:val="22"/>
                <w:szCs w:val="22"/>
              </w:rPr>
              <w:t>situe</w:t>
            </w:r>
            <w:proofErr w:type="spellEnd"/>
            <w:r>
              <w:rPr>
                <w:sz w:val="22"/>
                <w:szCs w:val="22"/>
              </w:rPr>
              <w:t xml:space="preserve"> as appropriate for pupils.  Full risk assessment in place for each child and respective transfers to ensure safe practice. Full maintenance and service schedule in place for all hoists. Training in place for operation of hoists by staff </w:t>
            </w:r>
          </w:p>
          <w:p w:rsidR="00BB45F5" w:rsidP="00BB45F5" w:rsidRDefault="00BB45F5" w14:paraId="185B925E" w14:textId="77777777">
            <w:pPr>
              <w:pStyle w:val="ListParagraph"/>
              <w:numPr>
                <w:ilvl w:val="0"/>
                <w:numId w:val="1"/>
              </w:numPr>
              <w:tabs>
                <w:tab w:val="left" w:pos="990"/>
              </w:tabs>
              <w:spacing w:after="0" w:line="240" w:lineRule="auto"/>
              <w:rPr>
                <w:sz w:val="22"/>
                <w:szCs w:val="22"/>
              </w:rPr>
            </w:pPr>
            <w:r>
              <w:rPr>
                <w:sz w:val="22"/>
                <w:szCs w:val="22"/>
              </w:rPr>
              <w:t>Accessible toilets at both sites</w:t>
            </w:r>
          </w:p>
          <w:p w:rsidRPr="00040E0A" w:rsidR="00BB45F5" w:rsidP="00BB45F5" w:rsidRDefault="00BB45F5" w14:paraId="0C0AD8DF" w14:textId="77777777">
            <w:pPr>
              <w:pStyle w:val="ListParagraph"/>
              <w:numPr>
                <w:ilvl w:val="0"/>
                <w:numId w:val="1"/>
              </w:numPr>
              <w:tabs>
                <w:tab w:val="left" w:pos="990"/>
              </w:tabs>
              <w:spacing w:after="0" w:line="240" w:lineRule="auto"/>
              <w:rPr>
                <w:sz w:val="22"/>
                <w:szCs w:val="22"/>
              </w:rPr>
            </w:pPr>
            <w:r>
              <w:rPr>
                <w:sz w:val="22"/>
                <w:szCs w:val="22"/>
              </w:rPr>
              <w:t xml:space="preserve">Fire evacuation procedures </w:t>
            </w:r>
            <w:proofErr w:type="gramStart"/>
            <w:r>
              <w:rPr>
                <w:sz w:val="22"/>
                <w:szCs w:val="22"/>
              </w:rPr>
              <w:t>take into account</w:t>
            </w:r>
            <w:proofErr w:type="gramEnd"/>
            <w:r>
              <w:rPr>
                <w:sz w:val="22"/>
                <w:szCs w:val="22"/>
              </w:rPr>
              <w:t xml:space="preserve"> accessibility considerations. All pupils have ‘</w:t>
            </w:r>
            <w:proofErr w:type="gramStart"/>
            <w:r>
              <w:rPr>
                <w:sz w:val="22"/>
                <w:szCs w:val="22"/>
              </w:rPr>
              <w:t>PEEP’s</w:t>
            </w:r>
            <w:proofErr w:type="gramEnd"/>
            <w:r>
              <w:rPr>
                <w:sz w:val="22"/>
                <w:szCs w:val="22"/>
              </w:rPr>
              <w:t>’ to ensure safe evacuation from any given position in the event of emergency</w:t>
            </w:r>
          </w:p>
          <w:p w:rsidRPr="00040E0A" w:rsidR="00BB45F5" w:rsidP="00281EC1" w:rsidRDefault="00BB45F5" w14:paraId="172EA9BF" w14:textId="77777777">
            <w:pPr>
              <w:pStyle w:val="ListParagraph"/>
              <w:tabs>
                <w:tab w:val="left" w:pos="990"/>
              </w:tabs>
              <w:rPr>
                <w:sz w:val="22"/>
                <w:szCs w:val="22"/>
              </w:rPr>
            </w:pPr>
          </w:p>
        </w:tc>
        <w:tc>
          <w:tcPr>
            <w:tcW w:w="2551" w:type="dxa"/>
          </w:tcPr>
          <w:p w:rsidRPr="00A3768D" w:rsidR="00BB45F5" w:rsidP="00281EC1" w:rsidRDefault="00BB45F5" w14:paraId="7432C9D8" w14:textId="77777777">
            <w:pPr>
              <w:tabs>
                <w:tab w:val="left" w:pos="990"/>
              </w:tabs>
              <w:rPr>
                <w:sz w:val="22"/>
                <w:szCs w:val="22"/>
              </w:rPr>
            </w:pPr>
          </w:p>
          <w:p w:rsidRPr="00A3768D" w:rsidR="00BB45F5" w:rsidP="00281EC1" w:rsidRDefault="00BB45F5" w14:paraId="5B764BEB" w14:textId="77777777">
            <w:pPr>
              <w:rPr>
                <w:sz w:val="22"/>
                <w:szCs w:val="22"/>
              </w:rPr>
            </w:pPr>
            <w:r w:rsidRPr="00A3768D">
              <w:rPr>
                <w:sz w:val="22"/>
                <w:szCs w:val="22"/>
              </w:rPr>
              <w:t>Ongoing</w:t>
            </w:r>
          </w:p>
        </w:tc>
        <w:tc>
          <w:tcPr>
            <w:tcW w:w="1985" w:type="dxa"/>
          </w:tcPr>
          <w:p w:rsidRPr="00A3768D" w:rsidR="00BB45F5" w:rsidP="00281EC1" w:rsidRDefault="00BB45F5" w14:paraId="644B584D" w14:textId="77777777">
            <w:pPr>
              <w:tabs>
                <w:tab w:val="left" w:pos="990"/>
              </w:tabs>
              <w:rPr>
                <w:sz w:val="22"/>
                <w:szCs w:val="22"/>
              </w:rPr>
            </w:pPr>
          </w:p>
          <w:p w:rsidR="00BB45F5" w:rsidP="00281EC1" w:rsidRDefault="00BB45F5" w14:paraId="39876B53" w14:textId="77777777">
            <w:pPr>
              <w:rPr>
                <w:sz w:val="22"/>
                <w:szCs w:val="22"/>
              </w:rPr>
            </w:pPr>
            <w:r>
              <w:rPr>
                <w:sz w:val="22"/>
                <w:szCs w:val="22"/>
              </w:rPr>
              <w:t>CEO</w:t>
            </w:r>
          </w:p>
          <w:p w:rsidR="00BB45F5" w:rsidP="00281EC1" w:rsidRDefault="00BB45F5" w14:paraId="1B2D1177" w14:textId="77777777">
            <w:pPr>
              <w:rPr>
                <w:sz w:val="22"/>
                <w:szCs w:val="22"/>
              </w:rPr>
            </w:pPr>
            <w:r>
              <w:rPr>
                <w:sz w:val="22"/>
                <w:szCs w:val="22"/>
              </w:rPr>
              <w:t>Strategic Leadership Team</w:t>
            </w:r>
          </w:p>
          <w:p w:rsidR="00BB45F5" w:rsidP="00281EC1" w:rsidRDefault="00BB45F5" w14:paraId="2B03D28E" w14:textId="77777777">
            <w:pPr>
              <w:rPr>
                <w:sz w:val="22"/>
                <w:szCs w:val="22"/>
              </w:rPr>
            </w:pPr>
            <w:r>
              <w:rPr>
                <w:sz w:val="22"/>
                <w:szCs w:val="22"/>
              </w:rPr>
              <w:t>Facilities Manager</w:t>
            </w:r>
          </w:p>
          <w:p w:rsidR="00BB45F5" w:rsidP="00281EC1" w:rsidRDefault="00BB45F5" w14:paraId="4CB160A3" w14:textId="77777777">
            <w:pPr>
              <w:rPr>
                <w:sz w:val="22"/>
                <w:szCs w:val="22"/>
              </w:rPr>
            </w:pPr>
            <w:r>
              <w:rPr>
                <w:sz w:val="22"/>
                <w:szCs w:val="22"/>
              </w:rPr>
              <w:lastRenderedPageBreak/>
              <w:t>Relevant therapists</w:t>
            </w:r>
          </w:p>
          <w:p w:rsidRPr="00A3768D" w:rsidR="00BB45F5" w:rsidP="00281EC1" w:rsidRDefault="00BB45F5" w14:paraId="4BD518E4" w14:textId="77777777">
            <w:pPr>
              <w:rPr>
                <w:sz w:val="22"/>
                <w:szCs w:val="22"/>
              </w:rPr>
            </w:pPr>
          </w:p>
        </w:tc>
        <w:tc>
          <w:tcPr>
            <w:tcW w:w="2693" w:type="dxa"/>
          </w:tcPr>
          <w:p w:rsidRPr="00A3768D" w:rsidR="00BB45F5" w:rsidP="00281EC1" w:rsidRDefault="00BB45F5" w14:paraId="4928CE33" w14:textId="77777777">
            <w:pPr>
              <w:tabs>
                <w:tab w:val="left" w:pos="990"/>
              </w:tabs>
              <w:rPr>
                <w:sz w:val="22"/>
                <w:szCs w:val="22"/>
              </w:rPr>
            </w:pPr>
          </w:p>
          <w:p w:rsidRPr="00A3768D" w:rsidR="00BB45F5" w:rsidP="00281EC1" w:rsidRDefault="00BB45F5" w14:paraId="3D7B5F88" w14:textId="77777777">
            <w:pPr>
              <w:jc w:val="center"/>
              <w:rPr>
                <w:sz w:val="22"/>
                <w:szCs w:val="22"/>
              </w:rPr>
            </w:pPr>
            <w:r w:rsidRPr="00A3768D">
              <w:rPr>
                <w:sz w:val="22"/>
                <w:szCs w:val="22"/>
              </w:rPr>
              <w:t>Board of Trustees</w:t>
            </w:r>
          </w:p>
        </w:tc>
      </w:tr>
      <w:tr w:rsidRPr="00A3768D" w:rsidR="00BB45F5" w:rsidTr="00281EC1" w14:paraId="4FB6A6CF" w14:textId="77777777">
        <w:trPr>
          <w:trHeight w:val="2318"/>
        </w:trPr>
        <w:tc>
          <w:tcPr>
            <w:tcW w:w="1986" w:type="dxa"/>
          </w:tcPr>
          <w:p w:rsidRPr="00A3768D" w:rsidR="00BB45F5" w:rsidP="00281EC1" w:rsidRDefault="00BB45F5" w14:paraId="2010D264" w14:textId="77777777">
            <w:pPr>
              <w:tabs>
                <w:tab w:val="left" w:pos="990"/>
              </w:tabs>
              <w:jc w:val="center"/>
              <w:rPr>
                <w:sz w:val="22"/>
                <w:szCs w:val="22"/>
              </w:rPr>
            </w:pPr>
          </w:p>
          <w:p w:rsidRPr="00431802" w:rsidR="00BB45F5" w:rsidP="00281EC1" w:rsidRDefault="00BB45F5" w14:paraId="4063FFA6" w14:textId="77777777">
            <w:pPr>
              <w:tabs>
                <w:tab w:val="left" w:pos="990"/>
              </w:tabs>
              <w:jc w:val="center"/>
              <w:rPr>
                <w:b/>
                <w:sz w:val="22"/>
                <w:szCs w:val="22"/>
              </w:rPr>
            </w:pPr>
            <w:r>
              <w:rPr>
                <w:b/>
                <w:sz w:val="22"/>
                <w:szCs w:val="22"/>
              </w:rPr>
              <w:t>CORRESPONDENCE AND COMMUNICATION</w:t>
            </w:r>
          </w:p>
          <w:p w:rsidRPr="00A3768D" w:rsidR="00BB45F5" w:rsidP="00281EC1" w:rsidRDefault="00BB45F5" w14:paraId="57535B6B" w14:textId="77777777">
            <w:pPr>
              <w:tabs>
                <w:tab w:val="left" w:pos="990"/>
              </w:tabs>
              <w:jc w:val="center"/>
              <w:rPr>
                <w:sz w:val="22"/>
                <w:szCs w:val="22"/>
              </w:rPr>
            </w:pPr>
          </w:p>
          <w:p w:rsidRPr="00A3768D" w:rsidR="00BB45F5" w:rsidP="00281EC1" w:rsidRDefault="00BB45F5" w14:paraId="33E70917" w14:textId="77777777">
            <w:pPr>
              <w:tabs>
                <w:tab w:val="left" w:pos="990"/>
              </w:tabs>
              <w:rPr>
                <w:sz w:val="22"/>
                <w:szCs w:val="22"/>
              </w:rPr>
            </w:pPr>
          </w:p>
        </w:tc>
        <w:tc>
          <w:tcPr>
            <w:tcW w:w="5670" w:type="dxa"/>
          </w:tcPr>
          <w:p w:rsidR="00BB45F5" w:rsidP="00281EC1" w:rsidRDefault="00BB45F5" w14:paraId="41547C71" w14:textId="77777777">
            <w:pPr>
              <w:tabs>
                <w:tab w:val="left" w:pos="990"/>
              </w:tabs>
              <w:rPr>
                <w:sz w:val="22"/>
                <w:szCs w:val="22"/>
              </w:rPr>
            </w:pPr>
          </w:p>
          <w:p w:rsidRPr="00A3768D" w:rsidR="00BB45F5" w:rsidP="00281EC1" w:rsidRDefault="00BB45F5" w14:paraId="6136C0A8" w14:textId="77777777">
            <w:pPr>
              <w:tabs>
                <w:tab w:val="left" w:pos="990"/>
              </w:tabs>
              <w:rPr>
                <w:sz w:val="22"/>
                <w:szCs w:val="22"/>
              </w:rPr>
            </w:pPr>
            <w:r>
              <w:rPr>
                <w:sz w:val="22"/>
                <w:szCs w:val="22"/>
              </w:rPr>
              <w:t>All le</w:t>
            </w:r>
            <w:r w:rsidRPr="00A3768D">
              <w:rPr>
                <w:sz w:val="22"/>
                <w:szCs w:val="22"/>
              </w:rPr>
              <w:t>tters</w:t>
            </w:r>
            <w:r>
              <w:rPr>
                <w:sz w:val="22"/>
                <w:szCs w:val="22"/>
              </w:rPr>
              <w:t>/written correspondence made available</w:t>
            </w:r>
            <w:r w:rsidRPr="00A3768D">
              <w:rPr>
                <w:sz w:val="22"/>
                <w:szCs w:val="22"/>
              </w:rPr>
              <w:t xml:space="preserve"> in first language</w:t>
            </w:r>
            <w:r>
              <w:rPr>
                <w:sz w:val="22"/>
                <w:szCs w:val="22"/>
              </w:rPr>
              <w:t xml:space="preserve"> of families if required</w:t>
            </w:r>
          </w:p>
          <w:p w:rsidRPr="00A3768D" w:rsidR="00BB45F5" w:rsidP="00281EC1" w:rsidRDefault="00BB45F5" w14:paraId="0C89E36C" w14:textId="77777777">
            <w:pPr>
              <w:tabs>
                <w:tab w:val="left" w:pos="990"/>
              </w:tabs>
              <w:rPr>
                <w:sz w:val="22"/>
                <w:szCs w:val="22"/>
              </w:rPr>
            </w:pPr>
          </w:p>
          <w:p w:rsidRPr="00A3768D" w:rsidR="00BB45F5" w:rsidP="00281EC1" w:rsidRDefault="00BB45F5" w14:paraId="20E6596A" w14:textId="77777777">
            <w:pPr>
              <w:tabs>
                <w:tab w:val="left" w:pos="990"/>
              </w:tabs>
              <w:rPr>
                <w:sz w:val="22"/>
                <w:szCs w:val="22"/>
              </w:rPr>
            </w:pPr>
            <w:r w:rsidRPr="00A3768D">
              <w:rPr>
                <w:sz w:val="22"/>
                <w:szCs w:val="22"/>
              </w:rPr>
              <w:t xml:space="preserve">Large print </w:t>
            </w:r>
            <w:r>
              <w:rPr>
                <w:sz w:val="22"/>
                <w:szCs w:val="22"/>
              </w:rPr>
              <w:t>and</w:t>
            </w:r>
            <w:r w:rsidRPr="00A3768D">
              <w:rPr>
                <w:sz w:val="22"/>
                <w:szCs w:val="22"/>
              </w:rPr>
              <w:t xml:space="preserve"> audio when required</w:t>
            </w:r>
          </w:p>
          <w:p w:rsidRPr="00A3768D" w:rsidR="00BB45F5" w:rsidP="00281EC1" w:rsidRDefault="00BB45F5" w14:paraId="4000ED4F" w14:textId="77777777">
            <w:pPr>
              <w:tabs>
                <w:tab w:val="left" w:pos="990"/>
              </w:tabs>
              <w:rPr>
                <w:sz w:val="22"/>
                <w:szCs w:val="22"/>
              </w:rPr>
            </w:pPr>
          </w:p>
          <w:p w:rsidRPr="00A3768D" w:rsidR="00BB45F5" w:rsidP="00281EC1" w:rsidRDefault="00BB45F5" w14:paraId="7E9CB335" w14:textId="77777777">
            <w:pPr>
              <w:tabs>
                <w:tab w:val="left" w:pos="990"/>
              </w:tabs>
              <w:rPr>
                <w:sz w:val="22"/>
                <w:szCs w:val="22"/>
              </w:rPr>
            </w:pPr>
            <w:r>
              <w:rPr>
                <w:sz w:val="22"/>
                <w:szCs w:val="22"/>
              </w:rPr>
              <w:t xml:space="preserve">E-mail communication </w:t>
            </w:r>
          </w:p>
          <w:p w:rsidRPr="00A3768D" w:rsidR="00BB45F5" w:rsidP="00281EC1" w:rsidRDefault="00BB45F5" w14:paraId="5C93EB58" w14:textId="77777777">
            <w:pPr>
              <w:tabs>
                <w:tab w:val="left" w:pos="990"/>
              </w:tabs>
              <w:rPr>
                <w:sz w:val="22"/>
                <w:szCs w:val="22"/>
              </w:rPr>
            </w:pPr>
          </w:p>
          <w:p w:rsidR="00BB45F5" w:rsidP="00281EC1" w:rsidRDefault="00BB45F5" w14:paraId="31B868CF" w14:textId="77777777">
            <w:pPr>
              <w:tabs>
                <w:tab w:val="left" w:pos="990"/>
              </w:tabs>
              <w:rPr>
                <w:sz w:val="22"/>
                <w:szCs w:val="22"/>
              </w:rPr>
            </w:pPr>
            <w:r w:rsidRPr="00A3768D">
              <w:rPr>
                <w:sz w:val="22"/>
                <w:szCs w:val="22"/>
              </w:rPr>
              <w:t>Signed support</w:t>
            </w:r>
            <w:r>
              <w:rPr>
                <w:sz w:val="22"/>
                <w:szCs w:val="22"/>
              </w:rPr>
              <w:t xml:space="preserve"> and </w:t>
            </w:r>
            <w:proofErr w:type="gramStart"/>
            <w:r>
              <w:rPr>
                <w:sz w:val="22"/>
                <w:szCs w:val="22"/>
              </w:rPr>
              <w:t>text based</w:t>
            </w:r>
            <w:proofErr w:type="gramEnd"/>
            <w:r>
              <w:rPr>
                <w:sz w:val="22"/>
                <w:szCs w:val="22"/>
              </w:rPr>
              <w:t xml:space="preserve"> communication for anyone with a hearing impairment</w:t>
            </w:r>
          </w:p>
          <w:p w:rsidRPr="00A3768D" w:rsidR="00BB45F5" w:rsidP="00281EC1" w:rsidRDefault="00BB45F5" w14:paraId="0A999EE0" w14:textId="77777777">
            <w:pPr>
              <w:tabs>
                <w:tab w:val="left" w:pos="990"/>
              </w:tabs>
              <w:rPr>
                <w:sz w:val="22"/>
                <w:szCs w:val="22"/>
              </w:rPr>
            </w:pPr>
          </w:p>
        </w:tc>
        <w:tc>
          <w:tcPr>
            <w:tcW w:w="2551" w:type="dxa"/>
          </w:tcPr>
          <w:p w:rsidRPr="00A3768D" w:rsidR="00BB45F5" w:rsidP="00281EC1" w:rsidRDefault="00BB45F5" w14:paraId="4270AA67" w14:textId="77777777">
            <w:pPr>
              <w:tabs>
                <w:tab w:val="left" w:pos="990"/>
              </w:tabs>
              <w:rPr>
                <w:sz w:val="22"/>
                <w:szCs w:val="22"/>
              </w:rPr>
            </w:pPr>
          </w:p>
          <w:p w:rsidRPr="00A3768D" w:rsidR="00BB45F5" w:rsidP="00281EC1" w:rsidRDefault="00BB45F5" w14:paraId="7745FFA4" w14:textId="77777777">
            <w:pPr>
              <w:rPr>
                <w:sz w:val="22"/>
                <w:szCs w:val="22"/>
              </w:rPr>
            </w:pPr>
            <w:r w:rsidRPr="00A3768D">
              <w:rPr>
                <w:sz w:val="22"/>
                <w:szCs w:val="22"/>
              </w:rPr>
              <w:t>Ongoing</w:t>
            </w:r>
          </w:p>
        </w:tc>
        <w:tc>
          <w:tcPr>
            <w:tcW w:w="1985" w:type="dxa"/>
          </w:tcPr>
          <w:p w:rsidRPr="00A3768D" w:rsidR="00BB45F5" w:rsidP="00281EC1" w:rsidRDefault="00BB45F5" w14:paraId="536D28B1" w14:textId="77777777">
            <w:pPr>
              <w:tabs>
                <w:tab w:val="left" w:pos="990"/>
              </w:tabs>
              <w:rPr>
                <w:sz w:val="22"/>
                <w:szCs w:val="22"/>
              </w:rPr>
            </w:pPr>
          </w:p>
          <w:p w:rsidRPr="00A3768D" w:rsidR="00BB45F5" w:rsidP="00281EC1" w:rsidRDefault="00BB45F5" w14:paraId="1DBF00B8" w14:textId="77777777">
            <w:pPr>
              <w:jc w:val="center"/>
              <w:rPr>
                <w:sz w:val="22"/>
                <w:szCs w:val="22"/>
              </w:rPr>
            </w:pPr>
            <w:r>
              <w:rPr>
                <w:sz w:val="22"/>
                <w:szCs w:val="22"/>
              </w:rPr>
              <w:t>All staff</w:t>
            </w:r>
          </w:p>
        </w:tc>
        <w:tc>
          <w:tcPr>
            <w:tcW w:w="2693" w:type="dxa"/>
          </w:tcPr>
          <w:p w:rsidRPr="00A3768D" w:rsidR="00BB45F5" w:rsidP="00281EC1" w:rsidRDefault="00BB45F5" w14:paraId="438B5455" w14:textId="77777777">
            <w:pPr>
              <w:tabs>
                <w:tab w:val="left" w:pos="990"/>
              </w:tabs>
              <w:rPr>
                <w:sz w:val="22"/>
                <w:szCs w:val="22"/>
              </w:rPr>
            </w:pPr>
          </w:p>
          <w:p w:rsidRPr="00A3768D" w:rsidR="00BB45F5" w:rsidP="00281EC1" w:rsidRDefault="00BB45F5" w14:paraId="532F1147" w14:textId="77777777">
            <w:pPr>
              <w:rPr>
                <w:sz w:val="22"/>
                <w:szCs w:val="22"/>
              </w:rPr>
            </w:pPr>
            <w:r w:rsidRPr="00A3768D">
              <w:rPr>
                <w:sz w:val="22"/>
                <w:szCs w:val="22"/>
              </w:rPr>
              <w:t>Board of Trustee</w:t>
            </w:r>
            <w:r>
              <w:rPr>
                <w:sz w:val="22"/>
                <w:szCs w:val="22"/>
              </w:rPr>
              <w:t>s</w:t>
            </w:r>
          </w:p>
        </w:tc>
      </w:tr>
      <w:tr w:rsidRPr="00A3768D" w:rsidR="00BB45F5" w:rsidTr="00281EC1" w14:paraId="4D79EAE7" w14:textId="77777777">
        <w:trPr>
          <w:trHeight w:val="2318"/>
        </w:trPr>
        <w:tc>
          <w:tcPr>
            <w:tcW w:w="1986" w:type="dxa"/>
          </w:tcPr>
          <w:p w:rsidRPr="00431802" w:rsidR="00BB45F5" w:rsidP="00281EC1" w:rsidRDefault="00BB45F5" w14:paraId="2D2A411F" w14:textId="77777777">
            <w:pPr>
              <w:tabs>
                <w:tab w:val="left" w:pos="990"/>
              </w:tabs>
              <w:rPr>
                <w:b/>
                <w:sz w:val="22"/>
                <w:szCs w:val="22"/>
              </w:rPr>
            </w:pPr>
          </w:p>
          <w:p w:rsidRPr="00431802" w:rsidR="00BB45F5" w:rsidP="00281EC1" w:rsidRDefault="00BB45F5" w14:paraId="491107A5" w14:textId="77777777">
            <w:pPr>
              <w:tabs>
                <w:tab w:val="left" w:pos="990"/>
              </w:tabs>
              <w:rPr>
                <w:b/>
                <w:sz w:val="22"/>
                <w:szCs w:val="22"/>
              </w:rPr>
            </w:pPr>
            <w:r w:rsidRPr="00431802">
              <w:rPr>
                <w:b/>
                <w:sz w:val="22"/>
                <w:szCs w:val="22"/>
              </w:rPr>
              <w:t>SCHOOL POLICIES</w:t>
            </w:r>
          </w:p>
          <w:p w:rsidRPr="00A3768D" w:rsidR="00BB45F5" w:rsidP="00281EC1" w:rsidRDefault="00BB45F5" w14:paraId="2D5F266D" w14:textId="77777777">
            <w:pPr>
              <w:rPr>
                <w:sz w:val="22"/>
                <w:szCs w:val="22"/>
              </w:rPr>
            </w:pPr>
          </w:p>
          <w:p w:rsidRPr="00A3768D" w:rsidR="00BB45F5" w:rsidP="00281EC1" w:rsidRDefault="00BB45F5" w14:paraId="3651E323" w14:textId="77777777">
            <w:pPr>
              <w:tabs>
                <w:tab w:val="left" w:pos="990"/>
              </w:tabs>
              <w:rPr>
                <w:sz w:val="22"/>
                <w:szCs w:val="22"/>
              </w:rPr>
            </w:pPr>
          </w:p>
        </w:tc>
        <w:tc>
          <w:tcPr>
            <w:tcW w:w="5670" w:type="dxa"/>
          </w:tcPr>
          <w:p w:rsidR="00BB45F5" w:rsidP="00281EC1" w:rsidRDefault="00BB45F5" w14:paraId="7E8390C0" w14:textId="77777777">
            <w:pPr>
              <w:tabs>
                <w:tab w:val="left" w:pos="990"/>
              </w:tabs>
              <w:rPr>
                <w:sz w:val="22"/>
                <w:szCs w:val="22"/>
              </w:rPr>
            </w:pPr>
          </w:p>
          <w:p w:rsidR="00BB45F5" w:rsidP="00281EC1" w:rsidRDefault="00BB45F5" w14:paraId="18550A31" w14:textId="77777777">
            <w:pPr>
              <w:tabs>
                <w:tab w:val="left" w:pos="990"/>
              </w:tabs>
              <w:rPr>
                <w:sz w:val="22"/>
                <w:szCs w:val="22"/>
              </w:rPr>
            </w:pPr>
            <w:r>
              <w:rPr>
                <w:sz w:val="22"/>
                <w:szCs w:val="22"/>
              </w:rPr>
              <w:t>Ensure</w:t>
            </w:r>
            <w:r w:rsidRPr="00A3768D">
              <w:rPr>
                <w:sz w:val="22"/>
                <w:szCs w:val="22"/>
              </w:rPr>
              <w:t xml:space="preserve"> all policies </w:t>
            </w:r>
            <w:r>
              <w:rPr>
                <w:sz w:val="22"/>
                <w:szCs w:val="22"/>
              </w:rPr>
              <w:t>are consistent with the accessibility plan and take account of the Equalities Act 2010</w:t>
            </w:r>
            <w:r w:rsidRPr="00A3768D">
              <w:rPr>
                <w:sz w:val="22"/>
                <w:szCs w:val="22"/>
              </w:rPr>
              <w:t xml:space="preserve"> </w:t>
            </w:r>
          </w:p>
          <w:p w:rsidR="00BB45F5" w:rsidP="00281EC1" w:rsidRDefault="00BB45F5" w14:paraId="1174B7C5" w14:textId="77777777">
            <w:pPr>
              <w:tabs>
                <w:tab w:val="left" w:pos="990"/>
              </w:tabs>
              <w:rPr>
                <w:sz w:val="22"/>
                <w:szCs w:val="22"/>
              </w:rPr>
            </w:pPr>
          </w:p>
          <w:p w:rsidR="00BB45F5" w:rsidP="00281EC1" w:rsidRDefault="00BB45F5" w14:paraId="45BABC5C" w14:textId="77777777">
            <w:pPr>
              <w:tabs>
                <w:tab w:val="left" w:pos="990"/>
              </w:tabs>
              <w:rPr>
                <w:sz w:val="22"/>
                <w:szCs w:val="22"/>
              </w:rPr>
            </w:pPr>
            <w:r w:rsidRPr="00A3768D">
              <w:rPr>
                <w:sz w:val="22"/>
                <w:szCs w:val="22"/>
              </w:rPr>
              <w:t xml:space="preserve">Ensure all policies consider </w:t>
            </w:r>
            <w:r>
              <w:rPr>
                <w:sz w:val="22"/>
                <w:szCs w:val="22"/>
              </w:rPr>
              <w:t>accessibility and equality for all concerned</w:t>
            </w:r>
          </w:p>
          <w:p w:rsidR="00BB45F5" w:rsidP="00281EC1" w:rsidRDefault="00BB45F5" w14:paraId="27D8ED51" w14:textId="77777777">
            <w:pPr>
              <w:tabs>
                <w:tab w:val="left" w:pos="990"/>
              </w:tabs>
              <w:rPr>
                <w:sz w:val="22"/>
                <w:szCs w:val="22"/>
              </w:rPr>
            </w:pPr>
          </w:p>
        </w:tc>
        <w:tc>
          <w:tcPr>
            <w:tcW w:w="2551" w:type="dxa"/>
          </w:tcPr>
          <w:p w:rsidRPr="00A3768D" w:rsidR="00BB45F5" w:rsidP="00281EC1" w:rsidRDefault="00BB45F5" w14:paraId="4814F260" w14:textId="77777777">
            <w:pPr>
              <w:tabs>
                <w:tab w:val="left" w:pos="990"/>
              </w:tabs>
              <w:jc w:val="center"/>
              <w:rPr>
                <w:sz w:val="22"/>
                <w:szCs w:val="22"/>
              </w:rPr>
            </w:pPr>
          </w:p>
          <w:p w:rsidRPr="00A3768D" w:rsidR="00BB45F5" w:rsidP="00281EC1" w:rsidRDefault="00BB45F5" w14:paraId="66A31E52" w14:textId="77777777">
            <w:pPr>
              <w:tabs>
                <w:tab w:val="left" w:pos="990"/>
              </w:tabs>
              <w:rPr>
                <w:sz w:val="22"/>
                <w:szCs w:val="22"/>
              </w:rPr>
            </w:pPr>
            <w:r w:rsidRPr="00A3768D">
              <w:rPr>
                <w:sz w:val="22"/>
                <w:szCs w:val="22"/>
              </w:rPr>
              <w:t>Ongoing</w:t>
            </w:r>
          </w:p>
        </w:tc>
        <w:tc>
          <w:tcPr>
            <w:tcW w:w="1985" w:type="dxa"/>
          </w:tcPr>
          <w:p w:rsidRPr="00A3768D" w:rsidR="00BB45F5" w:rsidP="00281EC1" w:rsidRDefault="00BB45F5" w14:paraId="1ACF1AA4" w14:textId="77777777">
            <w:pPr>
              <w:tabs>
                <w:tab w:val="left" w:pos="990"/>
              </w:tabs>
              <w:jc w:val="center"/>
              <w:rPr>
                <w:sz w:val="22"/>
                <w:szCs w:val="22"/>
              </w:rPr>
            </w:pPr>
          </w:p>
          <w:p w:rsidRPr="00A3768D" w:rsidR="00BB45F5" w:rsidP="00281EC1" w:rsidRDefault="00BB45F5" w14:paraId="163DB9CE" w14:textId="77777777">
            <w:pPr>
              <w:tabs>
                <w:tab w:val="left" w:pos="990"/>
              </w:tabs>
              <w:rPr>
                <w:sz w:val="22"/>
                <w:szCs w:val="22"/>
              </w:rPr>
            </w:pPr>
            <w:r>
              <w:rPr>
                <w:sz w:val="22"/>
                <w:szCs w:val="22"/>
              </w:rPr>
              <w:t>Policy Holders</w:t>
            </w:r>
          </w:p>
        </w:tc>
        <w:tc>
          <w:tcPr>
            <w:tcW w:w="2693" w:type="dxa"/>
          </w:tcPr>
          <w:p w:rsidRPr="00A3768D" w:rsidR="00BB45F5" w:rsidP="00281EC1" w:rsidRDefault="00BB45F5" w14:paraId="590DDE77" w14:textId="77777777">
            <w:pPr>
              <w:tabs>
                <w:tab w:val="left" w:pos="990"/>
              </w:tabs>
              <w:jc w:val="center"/>
              <w:rPr>
                <w:sz w:val="22"/>
                <w:szCs w:val="22"/>
              </w:rPr>
            </w:pPr>
          </w:p>
          <w:p w:rsidRPr="00A3768D" w:rsidR="00BB45F5" w:rsidP="00281EC1" w:rsidRDefault="00BB45F5" w14:paraId="041C51C7" w14:textId="77777777">
            <w:pPr>
              <w:tabs>
                <w:tab w:val="left" w:pos="990"/>
              </w:tabs>
              <w:rPr>
                <w:sz w:val="22"/>
                <w:szCs w:val="22"/>
              </w:rPr>
            </w:pPr>
            <w:r w:rsidRPr="00A3768D">
              <w:rPr>
                <w:sz w:val="22"/>
                <w:szCs w:val="22"/>
              </w:rPr>
              <w:t>Board of Trustees</w:t>
            </w:r>
          </w:p>
        </w:tc>
      </w:tr>
    </w:tbl>
    <w:p w:rsidR="00BB45F5" w:rsidP="00BB45F5" w:rsidRDefault="00BB45F5" w14:paraId="59356ED1" w14:textId="77777777">
      <w:pPr>
        <w:rPr>
          <w:sz w:val="22"/>
          <w:szCs w:val="22"/>
        </w:rPr>
      </w:pPr>
    </w:p>
    <w:p w:rsidR="00BB45F5" w:rsidP="00BB45F5" w:rsidRDefault="00BB45F5" w14:paraId="71E92C07" w14:textId="4E1D5CD2">
      <w:pPr>
        <w:spacing w:after="0"/>
        <w:ind w:right="567"/>
        <w:jc w:val="right"/>
        <w:rPr>
          <w:b w:val="1"/>
          <w:bCs w:val="1"/>
          <w:sz w:val="22"/>
          <w:szCs w:val="22"/>
        </w:rPr>
      </w:pPr>
      <w:r w:rsidRPr="63F8C453" w:rsidR="00BB45F5">
        <w:rPr>
          <w:b w:val="1"/>
          <w:bCs w:val="1"/>
          <w:sz w:val="22"/>
          <w:szCs w:val="22"/>
        </w:rPr>
        <w:t>Review</w:t>
      </w:r>
      <w:r w:rsidRPr="63F8C453" w:rsidR="00BB45F5">
        <w:rPr>
          <w:b w:val="1"/>
          <w:bCs w:val="1"/>
          <w:sz w:val="22"/>
          <w:szCs w:val="22"/>
        </w:rPr>
        <w:t xml:space="preserve">ed: </w:t>
      </w:r>
      <w:r w:rsidRPr="63F8C453" w:rsidR="00BB45F5">
        <w:rPr>
          <w:b w:val="1"/>
          <w:bCs w:val="1"/>
          <w:sz w:val="22"/>
          <w:szCs w:val="22"/>
        </w:rPr>
        <w:t>October 2</w:t>
      </w:r>
      <w:r w:rsidRPr="63F8C453" w:rsidR="06EBA99E">
        <w:rPr>
          <w:b w:val="1"/>
          <w:bCs w:val="1"/>
          <w:sz w:val="22"/>
          <w:szCs w:val="22"/>
        </w:rPr>
        <w:t>022</w:t>
      </w:r>
    </w:p>
    <w:p w:rsidR="00BB45F5" w:rsidP="00BB45F5" w:rsidRDefault="00BB45F5" w14:paraId="194AFC29" w14:textId="77777777">
      <w:pPr>
        <w:spacing w:after="0"/>
        <w:ind w:right="567"/>
        <w:jc w:val="right"/>
        <w:rPr>
          <w:sz w:val="22"/>
          <w:szCs w:val="22"/>
        </w:rPr>
      </w:pPr>
      <w:r>
        <w:rPr>
          <w:sz w:val="22"/>
          <w:szCs w:val="22"/>
        </w:rPr>
        <w:t>To be revised annually</w:t>
      </w:r>
    </w:p>
    <w:p w:rsidRPr="00431802" w:rsidR="00BB45F5" w:rsidP="00BB45F5" w:rsidRDefault="00BB45F5" w14:paraId="6CB86EDC" w14:textId="77777777">
      <w:pPr>
        <w:spacing w:after="0"/>
        <w:ind w:right="567"/>
        <w:jc w:val="right"/>
        <w:rPr>
          <w:sz w:val="22"/>
          <w:szCs w:val="22"/>
        </w:rPr>
      </w:pPr>
    </w:p>
    <w:p w:rsidRPr="00A3768D" w:rsidR="00BB45F5" w:rsidP="63F8C453" w:rsidRDefault="00BB45F5" w14:paraId="7A81D013" w14:textId="3200CDAC">
      <w:pPr>
        <w:tabs>
          <w:tab w:val="left" w:pos="990"/>
        </w:tabs>
        <w:spacing w:after="0"/>
        <w:ind w:right="567"/>
        <w:jc w:val="right"/>
        <w:rPr>
          <w:b w:val="1"/>
          <w:bCs w:val="1"/>
          <w:sz w:val="22"/>
          <w:szCs w:val="22"/>
        </w:rPr>
      </w:pPr>
      <w:r w:rsidRPr="63F8C453" w:rsidR="00BB45F5">
        <w:rPr>
          <w:b w:val="1"/>
          <w:bCs w:val="1"/>
          <w:sz w:val="22"/>
          <w:szCs w:val="22"/>
        </w:rPr>
        <w:t xml:space="preserve">To be reviewed: </w:t>
      </w:r>
      <w:r w:rsidRPr="63F8C453" w:rsidR="00BB45F5">
        <w:rPr>
          <w:b w:val="1"/>
          <w:bCs w:val="1"/>
          <w:sz w:val="22"/>
          <w:szCs w:val="22"/>
        </w:rPr>
        <w:t>October 202</w:t>
      </w:r>
      <w:r w:rsidRPr="63F8C453" w:rsidR="38652F9D">
        <w:rPr>
          <w:b w:val="1"/>
          <w:bCs w:val="1"/>
          <w:sz w:val="22"/>
          <w:szCs w:val="22"/>
        </w:rPr>
        <w:t>3</w:t>
      </w:r>
      <w:r w:rsidRPr="63F8C453" w:rsidR="00BB45F5">
        <w:rPr>
          <w:b w:val="1"/>
          <w:bCs w:val="1"/>
          <w:sz w:val="22"/>
          <w:szCs w:val="22"/>
        </w:rPr>
        <w:t xml:space="preserve"> </w:t>
      </w:r>
    </w:p>
    <w:p w:rsidRPr="00A3768D" w:rsidR="00BB45F5" w:rsidP="00BB45F5" w:rsidRDefault="00BB45F5" w14:paraId="6118674E" w14:textId="77777777">
      <w:pPr>
        <w:tabs>
          <w:tab w:val="left" w:pos="990"/>
        </w:tabs>
        <w:spacing w:after="0"/>
        <w:ind w:right="567"/>
        <w:jc w:val="right"/>
        <w:rPr>
          <w:b/>
          <w:sz w:val="22"/>
          <w:szCs w:val="22"/>
        </w:rPr>
      </w:pPr>
    </w:p>
    <w:p w:rsidR="00BB45F5" w:rsidP="00BB45F5" w:rsidRDefault="00BB45F5" w14:paraId="004005AA" w14:textId="77777777">
      <w:pPr>
        <w:tabs>
          <w:tab w:val="left" w:pos="990"/>
        </w:tabs>
        <w:spacing w:after="0"/>
        <w:ind w:right="567"/>
        <w:jc w:val="right"/>
        <w:rPr>
          <w:b/>
          <w:bCs/>
          <w:sz w:val="22"/>
          <w:szCs w:val="22"/>
        </w:rPr>
      </w:pPr>
      <w:r w:rsidRPr="00A3768D">
        <w:rPr>
          <w:b/>
          <w:bCs/>
          <w:sz w:val="22"/>
          <w:szCs w:val="22"/>
        </w:rPr>
        <w:t xml:space="preserve">To be reviewed: The Board of Trustees </w:t>
      </w:r>
    </w:p>
    <w:p w:rsidR="00BB45F5" w:rsidP="00BB45F5" w:rsidRDefault="00BB45F5" w14:paraId="3325F492" w14:textId="77777777">
      <w:pPr>
        <w:tabs>
          <w:tab w:val="left" w:pos="990"/>
        </w:tabs>
        <w:ind w:right="897"/>
        <w:jc w:val="right"/>
        <w:rPr>
          <w:b/>
          <w:bCs/>
          <w:sz w:val="22"/>
          <w:szCs w:val="22"/>
        </w:rPr>
      </w:pPr>
    </w:p>
    <w:p w:rsidRPr="00B0066A" w:rsidR="00BB45F5" w:rsidP="00BB45F5" w:rsidRDefault="00BB45F5" w14:paraId="52244627" w14:textId="77777777">
      <w:pPr>
        <w:tabs>
          <w:tab w:val="left" w:pos="990"/>
        </w:tabs>
        <w:ind w:right="567"/>
        <w:jc w:val="center"/>
        <w:rPr>
          <w:bCs/>
          <w:i/>
          <w:sz w:val="22"/>
          <w:szCs w:val="22"/>
        </w:rPr>
      </w:pPr>
    </w:p>
    <w:p w:rsidRPr="00B0066A" w:rsidR="00BB45F5" w:rsidP="00BB45F5" w:rsidRDefault="00BB45F5" w14:paraId="38B18FC9" w14:textId="63F40948">
      <w:pPr>
        <w:pStyle w:val="Heading1"/>
        <w:ind w:left="-567"/>
        <w:rPr>
          <w:lang w:val="en-US"/>
        </w:rPr>
      </w:pPr>
      <w:r w:rsidRPr="00B0066A">
        <w:rPr>
          <w:rFonts w:ascii="Helvetica" w:hAnsi="Helvetica"/>
          <w:i/>
          <w:color w:val="333333"/>
          <w:sz w:val="23"/>
          <w:szCs w:val="23"/>
          <w:shd w:val="clear" w:color="auto" w:fill="FFFFFF"/>
        </w:rPr>
        <w:t>We have carefully considered and analysed the impact of this policy on equality and the possible implications for pupils with protected characteristics, as part of our commitment to meet the Public Sector Equality Duty (PSED) requirement to have due regard to the need to eliminate discrimination, advance equality of opportunity and foster good relations.</w:t>
      </w:r>
    </w:p>
    <w:p w:rsidRPr="00B0066A" w:rsidR="00BB45F5" w:rsidP="00BB45F5" w:rsidRDefault="00BB45F5" w14:paraId="0EE5E618" w14:textId="77777777">
      <w:pPr>
        <w:jc w:val="center"/>
        <w:rPr>
          <w:i/>
          <w:lang w:val="en-US"/>
        </w:rPr>
      </w:pPr>
    </w:p>
    <w:p w:rsidRPr="00B0066A" w:rsidR="00BB45F5" w:rsidP="00BB45F5" w:rsidRDefault="00BB45F5" w14:paraId="24B8D28E" w14:textId="77777777">
      <w:pPr>
        <w:jc w:val="center"/>
        <w:rPr>
          <w:i/>
          <w:lang w:val="en-US"/>
        </w:rPr>
      </w:pPr>
      <w:r w:rsidRPr="00B0066A">
        <w:rPr>
          <w:rFonts w:ascii="Helvetica" w:hAnsi="Helvetica"/>
          <w:i/>
          <w:color w:val="333333"/>
          <w:sz w:val="23"/>
          <w:szCs w:val="23"/>
          <w:shd w:val="clear" w:color="auto" w:fill="FFFFFF"/>
        </w:rPr>
        <w:t>This policy has been equality impact assessed and we believe that it is in line with the Equality Act 2010 as it is fair, it does not prioritise or disadvantage any pupil and it helps to promote equality at this school.</w:t>
      </w:r>
    </w:p>
    <w:sectPr w:rsidRPr="00B0066A" w:rsidR="00BB45F5" w:rsidSect="00BB45F5">
      <w:footerReference w:type="default" r:id="rId10"/>
      <w:head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45F5" w:rsidP="005E03B2" w:rsidRDefault="00BB45F5" w14:paraId="73E68A4A" w14:textId="77777777">
      <w:pPr>
        <w:spacing w:after="0" w:line="240" w:lineRule="auto"/>
      </w:pPr>
      <w:r>
        <w:separator/>
      </w:r>
    </w:p>
  </w:endnote>
  <w:endnote w:type="continuationSeparator" w:id="0">
    <w:p w:rsidR="00BB45F5" w:rsidP="005E03B2" w:rsidRDefault="00BB45F5" w14:paraId="2DDA2CD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M Sans">
    <w:panose1 w:val="00000000000000000000"/>
    <w:charset w:val="00"/>
    <w:family w:val="auto"/>
    <w:pitch w:val="variable"/>
    <w:sig w:usb0="8000002F" w:usb1="4000204B" w:usb2="00000000" w:usb3="00000000" w:csb0="00000093" w:csb1="00000000"/>
  </w:font>
  <w:font w:name="Syne">
    <w:panose1 w:val="00000000000000000000"/>
    <w:charset w:val="00"/>
    <w:family w:val="auto"/>
    <w:pitch w:val="variable"/>
    <w:sig w:usb0="A00000EF" w:usb1="5000207B" w:usb2="00000000" w:usb3="00000000" w:csb0="0000009B"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5E03B2" w:rsidRDefault="005E03B2" w14:paraId="339F89D5" w14:textId="77777777">
    <w:pPr>
      <w:pStyle w:val="Footer"/>
    </w:pPr>
    <w:r>
      <w:rPr>
        <w:noProof/>
      </w:rPr>
      <mc:AlternateContent>
        <mc:Choice Requires="wps">
          <w:drawing>
            <wp:anchor distT="45720" distB="45720" distL="114300" distR="114300" simplePos="0" relativeHeight="251663360" behindDoc="0" locked="0" layoutInCell="1" allowOverlap="1" wp14:anchorId="51927F2E" wp14:editId="71992304">
              <wp:simplePos x="0" y="0"/>
              <wp:positionH relativeFrom="margin">
                <wp:posOffset>5715000</wp:posOffset>
              </wp:positionH>
              <wp:positionV relativeFrom="paragraph">
                <wp:posOffset>-140335</wp:posOffset>
              </wp:positionV>
              <wp:extent cx="2491740" cy="436245"/>
              <wp:effectExtent l="0" t="0" r="381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436245"/>
                      </a:xfrm>
                      <a:prstGeom prst="rect">
                        <a:avLst/>
                      </a:prstGeom>
                      <a:solidFill>
                        <a:srgbClr val="FFFFFF"/>
                      </a:solidFill>
                      <a:ln w="9525">
                        <a:noFill/>
                        <a:miter lim="800000"/>
                        <a:headEnd/>
                        <a:tailEnd/>
                      </a:ln>
                    </wps:spPr>
                    <wps:txbx>
                      <w:txbxContent>
                        <w:p w:rsidRPr="005E03B2" w:rsidR="005E03B2" w:rsidP="005E03B2" w:rsidRDefault="00BB45F5" w14:paraId="30DC8879" w14:textId="70335869">
                          <w:pPr>
                            <w:rPr>
                              <w:rFonts w:ascii="Syne" w:hAnsi="Syne"/>
                            </w:rPr>
                          </w:pPr>
                          <w:r>
                            <w:rPr>
                              <w:rFonts w:ascii="Syne" w:hAnsi="Syne"/>
                            </w:rPr>
                            <w:t xml:space="preserve">School Accessibility </w:t>
                          </w:r>
                          <w:r w:rsidR="005E03B2">
                            <w:rPr>
                              <w:rFonts w:ascii="Syne" w:hAnsi="Syne"/>
                            </w:rPr>
                            <w:t>Policy</w:t>
                          </w:r>
                          <w:r w:rsidRPr="005E03B2" w:rsidR="005E03B2">
                            <w:rPr>
                              <w:rFonts w:ascii="Syne" w:hAnsi="Syne"/>
                            </w:rPr>
                            <w:t xml:space="preserve"> </w:t>
                          </w:r>
                          <w:r>
                            <w:rPr>
                              <w:rFonts w:ascii="Syne" w:hAnsi="Syne"/>
                            </w:rPr>
                            <w:t>2022 2023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1927F2E">
              <v:stroke joinstyle="miter"/>
              <v:path gradientshapeok="t" o:connecttype="rect"/>
            </v:shapetype>
            <v:shape id="Text Box 2" style="position:absolute;margin-left:450pt;margin-top:-11.05pt;width:196.2pt;height:34.3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">
              <v:textbox>
                <w:txbxContent>
                  <w:p w:rsidRPr="005E03B2" w:rsidR="005E03B2" w:rsidP="005E03B2" w:rsidRDefault="00BB45F5" w14:paraId="30DC8879" w14:textId="70335869">
                    <w:pPr>
                      <w:rPr>
                        <w:rFonts w:ascii="Syne" w:hAnsi="Syne"/>
                      </w:rPr>
                    </w:pPr>
                    <w:r>
                      <w:rPr>
                        <w:rFonts w:ascii="Syne" w:hAnsi="Syne"/>
                      </w:rPr>
                      <w:t xml:space="preserve">School Accessibility </w:t>
                    </w:r>
                    <w:r w:rsidR="005E03B2">
                      <w:rPr>
                        <w:rFonts w:ascii="Syne" w:hAnsi="Syne"/>
                      </w:rPr>
                      <w:t>Policy</w:t>
                    </w:r>
                    <w:r w:rsidRPr="005E03B2" w:rsidR="005E03B2">
                      <w:rPr>
                        <w:rFonts w:ascii="Syne" w:hAnsi="Syne"/>
                      </w:rPr>
                      <w:t xml:space="preserve"> </w:t>
                    </w:r>
                    <w:r>
                      <w:rPr>
                        <w:rFonts w:ascii="Syne" w:hAnsi="Syne"/>
                      </w:rPr>
                      <w:t>2022 2023</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45F5" w:rsidP="005E03B2" w:rsidRDefault="00BB45F5" w14:paraId="5A17E3E5" w14:textId="77777777">
      <w:pPr>
        <w:spacing w:after="0" w:line="240" w:lineRule="auto"/>
      </w:pPr>
      <w:r>
        <w:separator/>
      </w:r>
    </w:p>
  </w:footnote>
  <w:footnote w:type="continuationSeparator" w:id="0">
    <w:p w:rsidR="00BB45F5" w:rsidP="005E03B2" w:rsidRDefault="00BB45F5" w14:paraId="3BB672D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E03B2" w:rsidP="005E03B2" w:rsidRDefault="00BB45F5" w14:paraId="277152D8" w14:textId="3FA3D477">
    <w:pPr>
      <w:pStyle w:val="Header"/>
    </w:pPr>
    <w:r>
      <w:rPr>
        <w:noProof/>
      </w:rPr>
      <mc:AlternateContent>
        <mc:Choice Requires="wps">
          <w:drawing>
            <wp:anchor distT="45720" distB="45720" distL="114300" distR="114300" simplePos="0" relativeHeight="251659264" behindDoc="0" locked="0" layoutInCell="1" allowOverlap="1" wp14:anchorId="21088D6C" wp14:editId="19F48C7D">
              <wp:simplePos x="0" y="0"/>
              <wp:positionH relativeFrom="margin">
                <wp:posOffset>1722120</wp:posOffset>
              </wp:positionH>
              <wp:positionV relativeFrom="paragraph">
                <wp:posOffset>0</wp:posOffset>
              </wp:positionV>
              <wp:extent cx="2590800" cy="4362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36245"/>
                      </a:xfrm>
                      <a:prstGeom prst="rect">
                        <a:avLst/>
                      </a:prstGeom>
                      <a:solidFill>
                        <a:srgbClr val="FFFFFF"/>
                      </a:solidFill>
                      <a:ln w="9525">
                        <a:noFill/>
                        <a:miter lim="800000"/>
                        <a:headEnd/>
                        <a:tailEnd/>
                      </a:ln>
                    </wps:spPr>
                    <wps:txbx>
                      <w:txbxContent>
                        <w:p w:rsidRPr="005E03B2" w:rsidR="005E03B2" w:rsidP="005E03B2" w:rsidRDefault="00BB45F5" w14:paraId="3B7FDEB7" w14:textId="384AA08D">
                          <w:pPr>
                            <w:rPr>
                              <w:rFonts w:ascii="Syne" w:hAnsi="Syne"/>
                              <w:sz w:val="32"/>
                              <w:szCs w:val="32"/>
                            </w:rPr>
                          </w:pPr>
                          <w:r>
                            <w:rPr>
                              <w:rFonts w:ascii="Syne" w:hAnsi="Syne"/>
                              <w:sz w:val="32"/>
                              <w:szCs w:val="32"/>
                            </w:rPr>
                            <w:t xml:space="preserve">School Accessibility </w:t>
                          </w:r>
                          <w:r w:rsidRPr="005E03B2" w:rsidR="005E03B2">
                            <w:rPr>
                              <w:rFonts w:ascii="Syne" w:hAnsi="Syne"/>
                              <w:sz w:val="32"/>
                              <w:szCs w:val="32"/>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1088D6C">
              <v:stroke joinstyle="miter"/>
              <v:path gradientshapeok="t" o:connecttype="rect"/>
            </v:shapetype>
            <v:shape id="_x0000_s1027" style="position:absolute;margin-left:135.6pt;margin-top:0;width:204pt;height:3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">
              <v:textbox>
                <w:txbxContent>
                  <w:p w:rsidRPr="005E03B2" w:rsidR="005E03B2" w:rsidP="005E03B2" w:rsidRDefault="00BB45F5" w14:paraId="3B7FDEB7" w14:textId="384AA08D">
                    <w:pPr>
                      <w:rPr>
                        <w:rFonts w:ascii="Syne" w:hAnsi="Syne"/>
                        <w:sz w:val="32"/>
                        <w:szCs w:val="32"/>
                      </w:rPr>
                    </w:pPr>
                    <w:r>
                      <w:rPr>
                        <w:rFonts w:ascii="Syne" w:hAnsi="Syne"/>
                        <w:sz w:val="32"/>
                        <w:szCs w:val="32"/>
                      </w:rPr>
                      <w:t xml:space="preserve">School Accessibility </w:t>
                    </w:r>
                    <w:r w:rsidRPr="005E03B2" w:rsidR="005E03B2">
                      <w:rPr>
                        <w:rFonts w:ascii="Syne" w:hAnsi="Syne"/>
                        <w:sz w:val="32"/>
                        <w:szCs w:val="32"/>
                      </w:rPr>
                      <w:t>Policy</w:t>
                    </w:r>
                  </w:p>
                </w:txbxContent>
              </v:textbox>
              <w10:wrap type="square" anchorx="margin"/>
            </v:shape>
          </w:pict>
        </mc:Fallback>
      </mc:AlternateContent>
    </w:r>
    <w:r w:rsidR="005E03B2">
      <w:rPr>
        <w:noProof/>
      </w:rPr>
      <w:drawing>
        <wp:anchor distT="0" distB="0" distL="114300" distR="114300" simplePos="0" relativeHeight="251661312" behindDoc="0" locked="0" layoutInCell="1" allowOverlap="1" wp14:anchorId="56221AAF" wp14:editId="756693CC">
          <wp:simplePos x="0" y="0"/>
          <wp:positionH relativeFrom="margin">
            <wp:align>left</wp:align>
          </wp:positionH>
          <wp:positionV relativeFrom="paragraph">
            <wp:posOffset>-101724</wp:posOffset>
          </wp:positionV>
          <wp:extent cx="1320165" cy="4432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0165" cy="443230"/>
                  </a:xfrm>
                  <a:prstGeom prst="rect">
                    <a:avLst/>
                  </a:prstGeom>
                </pic:spPr>
              </pic:pic>
            </a:graphicData>
          </a:graphic>
        </wp:anchor>
      </w:drawing>
    </w:r>
    <w:r w:rsidR="005E03B2">
      <w:rPr>
        <w:noProof/>
      </w:rPr>
      <mc:AlternateContent>
        <mc:Choice Requires="wps">
          <w:drawing>
            <wp:anchor distT="45720" distB="45720" distL="114300" distR="114300" simplePos="0" relativeHeight="251660288" behindDoc="0" locked="0" layoutInCell="1" allowOverlap="1" wp14:anchorId="7B40EC59" wp14:editId="66C0C4DB">
              <wp:simplePos x="0" y="0"/>
              <wp:positionH relativeFrom="page">
                <wp:posOffset>6332220</wp:posOffset>
              </wp:positionH>
              <wp:positionV relativeFrom="paragraph">
                <wp:posOffset>-2540</wp:posOffset>
              </wp:positionV>
              <wp:extent cx="1165860" cy="436245"/>
              <wp:effectExtent l="0" t="0" r="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436245"/>
                      </a:xfrm>
                      <a:prstGeom prst="rect">
                        <a:avLst/>
                      </a:prstGeom>
                      <a:solidFill>
                        <a:srgbClr val="FFFFFF"/>
                      </a:solidFill>
                      <a:ln w="9525">
                        <a:noFill/>
                        <a:miter lim="800000"/>
                        <a:headEnd/>
                        <a:tailEnd/>
                      </a:ln>
                    </wps:spPr>
                    <wps:txbx>
                      <w:txbxContent>
                        <w:p w:rsidRPr="005E03B2" w:rsidR="005E03B2" w:rsidP="005E03B2" w:rsidRDefault="00BB45F5" w14:paraId="30B3E385" w14:textId="1CA54DA5">
                          <w:pPr>
                            <w:rPr>
                              <w:rFonts w:ascii="Syne" w:hAnsi="Syne"/>
                              <w:color w:val="6F2DBD" w:themeColor="text1"/>
                              <w:sz w:val="32"/>
                              <w:szCs w:val="32"/>
                              <w:lang w:val="en-US"/>
                            </w:rPr>
                          </w:pPr>
                          <w:r>
                            <w:rPr>
                              <w:rFonts w:ascii="Syne" w:hAnsi="Syne"/>
                              <w:color w:val="6F2DBD" w:themeColor="text1"/>
                              <w:sz w:val="32"/>
                              <w:szCs w:val="32"/>
                              <w:lang w:val="en-US"/>
                            </w:rPr>
                            <w:t>2022 2023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498.6pt;margin-top:-.2pt;width:91.8pt;height:34.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" w14:anchorId="7B40EC59">
              <v:textbox>
                <w:txbxContent>
                  <w:p w:rsidRPr="005E03B2" w:rsidR="005E03B2" w:rsidP="005E03B2" w:rsidRDefault="00BB45F5" w14:paraId="30B3E385" w14:textId="1CA54DA5">
                    <w:pPr>
                      <w:rPr>
                        <w:rFonts w:ascii="Syne" w:hAnsi="Syne"/>
                        <w:color w:val="6F2DBD" w:themeColor="text1"/>
                        <w:sz w:val="32"/>
                        <w:szCs w:val="32"/>
                        <w:lang w:val="en-US"/>
                      </w:rPr>
                    </w:pPr>
                    <w:r>
                      <w:rPr>
                        <w:rFonts w:ascii="Syne" w:hAnsi="Syne"/>
                        <w:color w:val="6F2DBD" w:themeColor="text1"/>
                        <w:sz w:val="32"/>
                        <w:szCs w:val="32"/>
                        <w:lang w:val="en-US"/>
                      </w:rPr>
                      <w:t>2022 2023</w:t>
                    </w:r>
                  </w:p>
                </w:txbxContent>
              </v:textbox>
              <w10:wrap type="square" anchorx="page"/>
            </v:shape>
          </w:pict>
        </mc:Fallback>
      </mc:AlternateContent>
    </w:r>
  </w:p>
  <w:p w:rsidR="005E03B2" w:rsidRDefault="005E03B2" w14:paraId="4183F67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D45AF"/>
    <w:multiLevelType w:val="hybridMultilevel"/>
    <w:tmpl w:val="0F3EFB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5363EF0"/>
    <w:multiLevelType w:val="hybridMultilevel"/>
    <w:tmpl w:val="701A2C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54744FE"/>
    <w:multiLevelType w:val="hybridMultilevel"/>
    <w:tmpl w:val="2E7CD25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37FD1597"/>
    <w:multiLevelType w:val="hybridMultilevel"/>
    <w:tmpl w:val="9B16350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3E200C3F"/>
    <w:multiLevelType w:val="hybridMultilevel"/>
    <w:tmpl w:val="E132C5F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4C395FDE"/>
    <w:multiLevelType w:val="hybridMultilevel"/>
    <w:tmpl w:val="DE3E9AFA"/>
    <w:lvl w:ilvl="0" w:tplc="48D46F44">
      <w:start w:val="3"/>
      <w:numFmt w:val="bullet"/>
      <w:lvlText w:val="-"/>
      <w:lvlJc w:val="left"/>
      <w:pPr>
        <w:ind w:left="720" w:hanging="360"/>
      </w:pPr>
      <w:rPr>
        <w:rFonts w:hint="default" w:ascii="Calibri" w:hAnsi="Calibri"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34826573">
    <w:abstractNumId w:val="5"/>
  </w:num>
  <w:num w:numId="2" w16cid:durableId="1460495921">
    <w:abstractNumId w:val="3"/>
  </w:num>
  <w:num w:numId="3" w16cid:durableId="1140685162">
    <w:abstractNumId w:val="4"/>
  </w:num>
  <w:num w:numId="4" w16cid:durableId="566771717">
    <w:abstractNumId w:val="0"/>
  </w:num>
  <w:num w:numId="5" w16cid:durableId="1288505078">
    <w:abstractNumId w:val="2"/>
  </w:num>
  <w:num w:numId="6" w16cid:durableId="828129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F5"/>
    <w:rsid w:val="000B7BA3"/>
    <w:rsid w:val="00185600"/>
    <w:rsid w:val="00254340"/>
    <w:rsid w:val="005E03B2"/>
    <w:rsid w:val="008031C3"/>
    <w:rsid w:val="00BB45F5"/>
    <w:rsid w:val="06EBA99E"/>
    <w:rsid w:val="38652F9D"/>
    <w:rsid w:val="63F8C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25F55F"/>
  <w15:chartTrackingRefBased/>
  <w15:docId w15:val="{3ADB6DA8-7F45-4F48-B1F2-50C60F7B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Paragraph"/>
    <w:qFormat/>
    <w:rsid w:val="005E03B2"/>
  </w:style>
  <w:style w:type="paragraph" w:styleId="Heading1">
    <w:name w:val="heading 1"/>
    <w:basedOn w:val="Normal"/>
    <w:next w:val="Normal"/>
    <w:link w:val="Heading1Char"/>
    <w:uiPriority w:val="9"/>
    <w:qFormat/>
    <w:rsid w:val="00254340"/>
    <w:pPr>
      <w:keepNext/>
      <w:keepLines/>
      <w:spacing w:before="360" w:after="40" w:line="240" w:lineRule="auto"/>
      <w:outlineLvl w:val="0"/>
    </w:pPr>
    <w:rPr>
      <w:rFonts w:asciiTheme="majorHAnsi" w:hAnsiTheme="majorHAnsi" w:eastAsiaTheme="majorEastAsia" w:cstheme="majorBidi"/>
      <w:color w:val="6F2DBD" w:themeColor="text1"/>
      <w:sz w:val="40"/>
      <w:szCs w:val="40"/>
    </w:rPr>
  </w:style>
  <w:style w:type="paragraph" w:styleId="Heading2">
    <w:name w:val="heading 2"/>
    <w:basedOn w:val="Normal"/>
    <w:next w:val="Normal"/>
    <w:link w:val="Heading2Char"/>
    <w:uiPriority w:val="9"/>
    <w:unhideWhenUsed/>
    <w:qFormat/>
    <w:rsid w:val="005E03B2"/>
    <w:pPr>
      <w:keepNext/>
      <w:keepLines/>
      <w:spacing w:before="80" w:after="0" w:line="240" w:lineRule="auto"/>
      <w:outlineLvl w:val="1"/>
    </w:pPr>
    <w:rPr>
      <w:rFonts w:asciiTheme="majorHAnsi" w:hAnsiTheme="majorHAnsi" w:eastAsiaTheme="majorEastAsia" w:cstheme="majorBidi"/>
      <w:color w:val="C87416" w:themeColor="accent6" w:themeShade="BF"/>
      <w:sz w:val="28"/>
      <w:szCs w:val="28"/>
    </w:rPr>
  </w:style>
  <w:style w:type="paragraph" w:styleId="Heading3">
    <w:name w:val="heading 3"/>
    <w:basedOn w:val="Normal"/>
    <w:next w:val="Normal"/>
    <w:link w:val="Heading3Char"/>
    <w:uiPriority w:val="9"/>
    <w:unhideWhenUsed/>
    <w:qFormat/>
    <w:rsid w:val="00254340"/>
    <w:pPr>
      <w:keepNext/>
      <w:keepLines/>
      <w:spacing w:before="80" w:after="0" w:line="240" w:lineRule="auto"/>
      <w:outlineLvl w:val="2"/>
    </w:pPr>
    <w:rPr>
      <w:rFonts w:asciiTheme="majorHAnsi" w:hAnsiTheme="majorHAnsi" w:eastAsiaTheme="majorEastAsia" w:cstheme="majorBidi"/>
      <w:color w:val="000000" w:themeColor="text2"/>
      <w:sz w:val="24"/>
      <w:szCs w:val="24"/>
    </w:rPr>
  </w:style>
  <w:style w:type="paragraph" w:styleId="Heading4">
    <w:name w:val="heading 4"/>
    <w:basedOn w:val="Normal"/>
    <w:next w:val="Normal"/>
    <w:link w:val="Heading4Char"/>
    <w:uiPriority w:val="9"/>
    <w:semiHidden/>
    <w:unhideWhenUsed/>
    <w:rsid w:val="005E03B2"/>
    <w:pPr>
      <w:keepNext/>
      <w:keepLines/>
      <w:spacing w:before="80" w:after="0"/>
      <w:outlineLvl w:val="3"/>
    </w:pPr>
    <w:rPr>
      <w:rFonts w:asciiTheme="majorHAnsi" w:hAnsiTheme="majorHAnsi" w:eastAsiaTheme="majorEastAsia" w:cstheme="majorBidi"/>
      <w:color w:val="EA9A40" w:themeColor="accent6"/>
      <w:sz w:val="22"/>
      <w:szCs w:val="22"/>
    </w:rPr>
  </w:style>
  <w:style w:type="paragraph" w:styleId="Heading5">
    <w:name w:val="heading 5"/>
    <w:basedOn w:val="Normal"/>
    <w:next w:val="Normal"/>
    <w:link w:val="Heading5Char"/>
    <w:uiPriority w:val="9"/>
    <w:semiHidden/>
    <w:unhideWhenUsed/>
    <w:qFormat/>
    <w:rsid w:val="005E03B2"/>
    <w:pPr>
      <w:keepNext/>
      <w:keepLines/>
      <w:spacing w:before="40" w:after="0"/>
      <w:outlineLvl w:val="4"/>
    </w:pPr>
    <w:rPr>
      <w:rFonts w:asciiTheme="majorHAnsi" w:hAnsiTheme="majorHAnsi" w:eastAsiaTheme="majorEastAsia" w:cstheme="majorBidi"/>
      <w:i/>
      <w:iCs/>
      <w:color w:val="EA9A40" w:themeColor="accent6"/>
      <w:sz w:val="22"/>
      <w:szCs w:val="22"/>
    </w:rPr>
  </w:style>
  <w:style w:type="paragraph" w:styleId="Heading6">
    <w:name w:val="heading 6"/>
    <w:basedOn w:val="Normal"/>
    <w:next w:val="Normal"/>
    <w:link w:val="Heading6Char"/>
    <w:uiPriority w:val="9"/>
    <w:semiHidden/>
    <w:unhideWhenUsed/>
    <w:qFormat/>
    <w:rsid w:val="005E03B2"/>
    <w:pPr>
      <w:keepNext/>
      <w:keepLines/>
      <w:spacing w:before="40" w:after="0"/>
      <w:outlineLvl w:val="5"/>
    </w:pPr>
    <w:rPr>
      <w:rFonts w:asciiTheme="majorHAnsi" w:hAnsiTheme="majorHAnsi" w:eastAsiaTheme="majorEastAsia" w:cstheme="majorBidi"/>
      <w:color w:val="EA9A40" w:themeColor="accent6"/>
    </w:rPr>
  </w:style>
  <w:style w:type="paragraph" w:styleId="Heading7">
    <w:name w:val="heading 7"/>
    <w:basedOn w:val="Normal"/>
    <w:next w:val="Normal"/>
    <w:link w:val="Heading7Char"/>
    <w:uiPriority w:val="9"/>
    <w:semiHidden/>
    <w:unhideWhenUsed/>
    <w:qFormat/>
    <w:rsid w:val="005E03B2"/>
    <w:pPr>
      <w:keepNext/>
      <w:keepLines/>
      <w:spacing w:before="40" w:after="0"/>
      <w:outlineLvl w:val="6"/>
    </w:pPr>
    <w:rPr>
      <w:rFonts w:asciiTheme="majorHAnsi" w:hAnsiTheme="majorHAnsi" w:eastAsiaTheme="majorEastAsia" w:cstheme="majorBidi"/>
      <w:b/>
      <w:bCs/>
      <w:color w:val="EA9A40" w:themeColor="accent6"/>
    </w:rPr>
  </w:style>
  <w:style w:type="paragraph" w:styleId="Heading8">
    <w:name w:val="heading 8"/>
    <w:basedOn w:val="Normal"/>
    <w:next w:val="Normal"/>
    <w:link w:val="Heading8Char"/>
    <w:uiPriority w:val="9"/>
    <w:semiHidden/>
    <w:unhideWhenUsed/>
    <w:qFormat/>
    <w:rsid w:val="005E03B2"/>
    <w:pPr>
      <w:keepNext/>
      <w:keepLines/>
      <w:spacing w:before="40" w:after="0"/>
      <w:outlineLvl w:val="7"/>
    </w:pPr>
    <w:rPr>
      <w:rFonts w:asciiTheme="majorHAnsi" w:hAnsiTheme="majorHAnsi" w:eastAsiaTheme="majorEastAsia" w:cstheme="majorBidi"/>
      <w:b/>
      <w:bCs/>
      <w:i/>
      <w:iCs/>
      <w:color w:val="EA9A40" w:themeColor="accent6"/>
      <w:sz w:val="20"/>
      <w:szCs w:val="20"/>
    </w:rPr>
  </w:style>
  <w:style w:type="paragraph" w:styleId="Heading9">
    <w:name w:val="heading 9"/>
    <w:basedOn w:val="Normal"/>
    <w:next w:val="Normal"/>
    <w:link w:val="Heading9Char"/>
    <w:uiPriority w:val="9"/>
    <w:semiHidden/>
    <w:unhideWhenUsed/>
    <w:qFormat/>
    <w:rsid w:val="005E03B2"/>
    <w:pPr>
      <w:keepNext/>
      <w:keepLines/>
      <w:spacing w:before="40" w:after="0"/>
      <w:outlineLvl w:val="8"/>
    </w:pPr>
    <w:rPr>
      <w:rFonts w:asciiTheme="majorHAnsi" w:hAnsiTheme="majorHAnsi" w:eastAsiaTheme="majorEastAsia" w:cstheme="majorBidi"/>
      <w:i/>
      <w:iCs/>
      <w:color w:val="EA9A40" w:themeColor="accent6"/>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E03B2"/>
    <w:pPr>
      <w:tabs>
        <w:tab w:val="center" w:pos="4513"/>
        <w:tab w:val="right" w:pos="9026"/>
      </w:tabs>
      <w:spacing w:after="0" w:line="240" w:lineRule="auto"/>
    </w:pPr>
  </w:style>
  <w:style w:type="character" w:styleId="HeaderChar" w:customStyle="1">
    <w:name w:val="Header Char"/>
    <w:basedOn w:val="DefaultParagraphFont"/>
    <w:link w:val="Header"/>
    <w:uiPriority w:val="99"/>
    <w:rsid w:val="005E03B2"/>
  </w:style>
  <w:style w:type="paragraph" w:styleId="Footer">
    <w:name w:val="footer"/>
    <w:basedOn w:val="Normal"/>
    <w:link w:val="FooterChar"/>
    <w:uiPriority w:val="99"/>
    <w:unhideWhenUsed/>
    <w:rsid w:val="005E03B2"/>
    <w:pPr>
      <w:tabs>
        <w:tab w:val="center" w:pos="4513"/>
        <w:tab w:val="right" w:pos="9026"/>
      </w:tabs>
      <w:spacing w:after="0" w:line="240" w:lineRule="auto"/>
    </w:pPr>
  </w:style>
  <w:style w:type="character" w:styleId="FooterChar" w:customStyle="1">
    <w:name w:val="Footer Char"/>
    <w:basedOn w:val="DefaultParagraphFont"/>
    <w:link w:val="Footer"/>
    <w:uiPriority w:val="99"/>
    <w:rsid w:val="005E03B2"/>
  </w:style>
  <w:style w:type="character" w:styleId="Heading1Char" w:customStyle="1">
    <w:name w:val="Heading 1 Char"/>
    <w:basedOn w:val="DefaultParagraphFont"/>
    <w:link w:val="Heading1"/>
    <w:uiPriority w:val="9"/>
    <w:rsid w:val="00254340"/>
    <w:rPr>
      <w:rFonts w:asciiTheme="majorHAnsi" w:hAnsiTheme="majorHAnsi" w:eastAsiaTheme="majorEastAsia" w:cstheme="majorBidi"/>
      <w:color w:val="6F2DBD" w:themeColor="text1"/>
      <w:sz w:val="40"/>
      <w:szCs w:val="40"/>
    </w:rPr>
  </w:style>
  <w:style w:type="character" w:styleId="Heading2Char" w:customStyle="1">
    <w:name w:val="Heading 2 Char"/>
    <w:basedOn w:val="DefaultParagraphFont"/>
    <w:link w:val="Heading2"/>
    <w:uiPriority w:val="9"/>
    <w:rsid w:val="005E03B2"/>
    <w:rPr>
      <w:rFonts w:asciiTheme="majorHAnsi" w:hAnsiTheme="majorHAnsi" w:eastAsiaTheme="majorEastAsia" w:cstheme="majorBidi"/>
      <w:color w:val="C87416" w:themeColor="accent6" w:themeShade="BF"/>
      <w:sz w:val="28"/>
      <w:szCs w:val="28"/>
    </w:rPr>
  </w:style>
  <w:style w:type="character" w:styleId="Heading3Char" w:customStyle="1">
    <w:name w:val="Heading 3 Char"/>
    <w:basedOn w:val="DefaultParagraphFont"/>
    <w:link w:val="Heading3"/>
    <w:uiPriority w:val="9"/>
    <w:rsid w:val="00254340"/>
    <w:rPr>
      <w:rFonts w:asciiTheme="majorHAnsi" w:hAnsiTheme="majorHAnsi" w:eastAsiaTheme="majorEastAsia" w:cstheme="majorBidi"/>
      <w:color w:val="000000" w:themeColor="text2"/>
      <w:sz w:val="24"/>
      <w:szCs w:val="24"/>
    </w:rPr>
  </w:style>
  <w:style w:type="character" w:styleId="Heading4Char" w:customStyle="1">
    <w:name w:val="Heading 4 Char"/>
    <w:basedOn w:val="DefaultParagraphFont"/>
    <w:link w:val="Heading4"/>
    <w:uiPriority w:val="9"/>
    <w:semiHidden/>
    <w:rsid w:val="005E03B2"/>
    <w:rPr>
      <w:rFonts w:asciiTheme="majorHAnsi" w:hAnsiTheme="majorHAnsi" w:eastAsiaTheme="majorEastAsia" w:cstheme="majorBidi"/>
      <w:color w:val="EA9A40" w:themeColor="accent6"/>
      <w:sz w:val="22"/>
      <w:szCs w:val="22"/>
    </w:rPr>
  </w:style>
  <w:style w:type="character" w:styleId="Heading5Char" w:customStyle="1">
    <w:name w:val="Heading 5 Char"/>
    <w:basedOn w:val="DefaultParagraphFont"/>
    <w:link w:val="Heading5"/>
    <w:uiPriority w:val="9"/>
    <w:semiHidden/>
    <w:rsid w:val="005E03B2"/>
    <w:rPr>
      <w:rFonts w:asciiTheme="majorHAnsi" w:hAnsiTheme="majorHAnsi" w:eastAsiaTheme="majorEastAsia" w:cstheme="majorBidi"/>
      <w:i/>
      <w:iCs/>
      <w:color w:val="EA9A40" w:themeColor="accent6"/>
      <w:sz w:val="22"/>
      <w:szCs w:val="22"/>
    </w:rPr>
  </w:style>
  <w:style w:type="character" w:styleId="Heading6Char" w:customStyle="1">
    <w:name w:val="Heading 6 Char"/>
    <w:basedOn w:val="DefaultParagraphFont"/>
    <w:link w:val="Heading6"/>
    <w:uiPriority w:val="9"/>
    <w:semiHidden/>
    <w:rsid w:val="005E03B2"/>
    <w:rPr>
      <w:rFonts w:asciiTheme="majorHAnsi" w:hAnsiTheme="majorHAnsi" w:eastAsiaTheme="majorEastAsia" w:cstheme="majorBidi"/>
      <w:color w:val="EA9A40" w:themeColor="accent6"/>
    </w:rPr>
  </w:style>
  <w:style w:type="character" w:styleId="Heading7Char" w:customStyle="1">
    <w:name w:val="Heading 7 Char"/>
    <w:basedOn w:val="DefaultParagraphFont"/>
    <w:link w:val="Heading7"/>
    <w:uiPriority w:val="9"/>
    <w:semiHidden/>
    <w:rsid w:val="005E03B2"/>
    <w:rPr>
      <w:rFonts w:asciiTheme="majorHAnsi" w:hAnsiTheme="majorHAnsi" w:eastAsiaTheme="majorEastAsia" w:cstheme="majorBidi"/>
      <w:b/>
      <w:bCs/>
      <w:color w:val="EA9A40" w:themeColor="accent6"/>
    </w:rPr>
  </w:style>
  <w:style w:type="character" w:styleId="Heading8Char" w:customStyle="1">
    <w:name w:val="Heading 8 Char"/>
    <w:basedOn w:val="DefaultParagraphFont"/>
    <w:link w:val="Heading8"/>
    <w:uiPriority w:val="9"/>
    <w:semiHidden/>
    <w:rsid w:val="005E03B2"/>
    <w:rPr>
      <w:rFonts w:asciiTheme="majorHAnsi" w:hAnsiTheme="majorHAnsi" w:eastAsiaTheme="majorEastAsia" w:cstheme="majorBidi"/>
      <w:b/>
      <w:bCs/>
      <w:i/>
      <w:iCs/>
      <w:color w:val="EA9A40" w:themeColor="accent6"/>
      <w:sz w:val="20"/>
      <w:szCs w:val="20"/>
    </w:rPr>
  </w:style>
  <w:style w:type="character" w:styleId="Heading9Char" w:customStyle="1">
    <w:name w:val="Heading 9 Char"/>
    <w:basedOn w:val="DefaultParagraphFont"/>
    <w:link w:val="Heading9"/>
    <w:uiPriority w:val="9"/>
    <w:semiHidden/>
    <w:rsid w:val="005E03B2"/>
    <w:rPr>
      <w:rFonts w:asciiTheme="majorHAnsi" w:hAnsiTheme="majorHAnsi" w:eastAsiaTheme="majorEastAsia" w:cstheme="majorBidi"/>
      <w:i/>
      <w:iCs/>
      <w:color w:val="EA9A40" w:themeColor="accent6"/>
      <w:sz w:val="20"/>
      <w:szCs w:val="20"/>
    </w:rPr>
  </w:style>
  <w:style w:type="paragraph" w:styleId="Caption">
    <w:name w:val="caption"/>
    <w:basedOn w:val="Normal"/>
    <w:next w:val="Normal"/>
    <w:uiPriority w:val="35"/>
    <w:semiHidden/>
    <w:unhideWhenUsed/>
    <w:qFormat/>
    <w:rsid w:val="005E03B2"/>
    <w:pPr>
      <w:spacing w:line="240" w:lineRule="auto"/>
    </w:pPr>
    <w:rPr>
      <w:b/>
      <w:bCs/>
      <w:smallCaps/>
      <w:color w:val="9F6DDC" w:themeColor="text1" w:themeTint="A6"/>
    </w:rPr>
  </w:style>
  <w:style w:type="paragraph" w:styleId="Title">
    <w:name w:val="Title"/>
    <w:basedOn w:val="Normal"/>
    <w:next w:val="Normal"/>
    <w:link w:val="TitleChar"/>
    <w:uiPriority w:val="10"/>
    <w:qFormat/>
    <w:rsid w:val="005E03B2"/>
    <w:pPr>
      <w:spacing w:after="0" w:line="240" w:lineRule="auto"/>
      <w:contextualSpacing/>
    </w:pPr>
    <w:rPr>
      <w:rFonts w:asciiTheme="majorHAnsi" w:hAnsiTheme="majorHAnsi" w:eastAsiaTheme="majorEastAsia" w:cstheme="majorBidi"/>
      <w:color w:val="8241D1" w:themeColor="text1" w:themeTint="D9"/>
      <w:spacing w:val="-15"/>
      <w:sz w:val="96"/>
      <w:szCs w:val="96"/>
    </w:rPr>
  </w:style>
  <w:style w:type="character" w:styleId="TitleChar" w:customStyle="1">
    <w:name w:val="Title Char"/>
    <w:basedOn w:val="DefaultParagraphFont"/>
    <w:link w:val="Title"/>
    <w:uiPriority w:val="10"/>
    <w:rsid w:val="005E03B2"/>
    <w:rPr>
      <w:rFonts w:asciiTheme="majorHAnsi" w:hAnsiTheme="majorHAnsi" w:eastAsiaTheme="majorEastAsia" w:cstheme="majorBidi"/>
      <w:color w:val="8241D1" w:themeColor="text1" w:themeTint="D9"/>
      <w:spacing w:val="-15"/>
      <w:sz w:val="96"/>
      <w:szCs w:val="96"/>
    </w:rPr>
  </w:style>
  <w:style w:type="paragraph" w:styleId="Subtitle">
    <w:name w:val="Subtitle"/>
    <w:basedOn w:val="Normal"/>
    <w:next w:val="Normal"/>
    <w:link w:val="SubtitleChar"/>
    <w:uiPriority w:val="11"/>
    <w:qFormat/>
    <w:rsid w:val="005E03B2"/>
    <w:pPr>
      <w:numPr>
        <w:ilvl w:val="1"/>
      </w:numPr>
      <w:spacing w:line="240" w:lineRule="auto"/>
    </w:pPr>
    <w:rPr>
      <w:rFonts w:asciiTheme="majorHAnsi" w:hAnsiTheme="majorHAnsi" w:eastAsiaTheme="majorEastAsia" w:cstheme="majorBidi"/>
      <w:sz w:val="30"/>
      <w:szCs w:val="30"/>
    </w:rPr>
  </w:style>
  <w:style w:type="character" w:styleId="SubtitleChar" w:customStyle="1">
    <w:name w:val="Subtitle Char"/>
    <w:basedOn w:val="DefaultParagraphFont"/>
    <w:link w:val="Subtitle"/>
    <w:uiPriority w:val="11"/>
    <w:rsid w:val="005E03B2"/>
    <w:rPr>
      <w:rFonts w:asciiTheme="majorHAnsi" w:hAnsiTheme="majorHAnsi" w:eastAsiaTheme="majorEastAsia" w:cstheme="majorBidi"/>
      <w:sz w:val="30"/>
      <w:szCs w:val="30"/>
    </w:rPr>
  </w:style>
  <w:style w:type="character" w:styleId="Strong">
    <w:name w:val="Strong"/>
    <w:basedOn w:val="DefaultParagraphFont"/>
    <w:uiPriority w:val="22"/>
    <w:qFormat/>
    <w:rsid w:val="005E03B2"/>
    <w:rPr>
      <w:b/>
      <w:bCs/>
    </w:rPr>
  </w:style>
  <w:style w:type="character" w:styleId="Emphasis">
    <w:name w:val="Emphasis"/>
    <w:basedOn w:val="DefaultParagraphFont"/>
    <w:uiPriority w:val="20"/>
    <w:qFormat/>
    <w:rsid w:val="005E03B2"/>
    <w:rPr>
      <w:i/>
      <w:iCs/>
      <w:color w:val="EA9A40" w:themeColor="accent6"/>
    </w:rPr>
  </w:style>
  <w:style w:type="paragraph" w:styleId="NoSpacing">
    <w:name w:val="No Spacing"/>
    <w:uiPriority w:val="1"/>
    <w:rsid w:val="005E03B2"/>
    <w:pPr>
      <w:spacing w:after="0" w:line="240" w:lineRule="auto"/>
    </w:pPr>
  </w:style>
  <w:style w:type="paragraph" w:styleId="Quote">
    <w:name w:val="Quote"/>
    <w:basedOn w:val="Normal"/>
    <w:next w:val="Normal"/>
    <w:link w:val="QuoteChar"/>
    <w:uiPriority w:val="29"/>
    <w:qFormat/>
    <w:rsid w:val="005E03B2"/>
    <w:pPr>
      <w:spacing w:before="160"/>
      <w:ind w:left="720" w:right="720"/>
      <w:jc w:val="center"/>
    </w:pPr>
    <w:rPr>
      <w:i/>
      <w:iCs/>
      <w:color w:val="8241D1" w:themeColor="text1" w:themeTint="D9"/>
    </w:rPr>
  </w:style>
  <w:style w:type="character" w:styleId="QuoteChar" w:customStyle="1">
    <w:name w:val="Quote Char"/>
    <w:basedOn w:val="DefaultParagraphFont"/>
    <w:link w:val="Quote"/>
    <w:uiPriority w:val="29"/>
    <w:rsid w:val="005E03B2"/>
    <w:rPr>
      <w:i/>
      <w:iCs/>
      <w:color w:val="8241D1" w:themeColor="text1" w:themeTint="D9"/>
    </w:rPr>
  </w:style>
  <w:style w:type="paragraph" w:styleId="IntenseQuote">
    <w:name w:val="Intense Quote"/>
    <w:basedOn w:val="Normal"/>
    <w:next w:val="Normal"/>
    <w:link w:val="IntenseQuoteChar"/>
    <w:uiPriority w:val="30"/>
    <w:qFormat/>
    <w:rsid w:val="005E03B2"/>
    <w:pPr>
      <w:spacing w:before="160" w:after="160" w:line="264" w:lineRule="auto"/>
      <w:ind w:left="720" w:right="720"/>
      <w:jc w:val="center"/>
    </w:pPr>
    <w:rPr>
      <w:rFonts w:asciiTheme="majorHAnsi" w:hAnsiTheme="majorHAnsi" w:eastAsiaTheme="majorEastAsia" w:cstheme="majorBidi"/>
      <w:i/>
      <w:iCs/>
      <w:color w:val="EA9A40" w:themeColor="accent6"/>
      <w:sz w:val="32"/>
      <w:szCs w:val="32"/>
    </w:rPr>
  </w:style>
  <w:style w:type="character" w:styleId="IntenseQuoteChar" w:customStyle="1">
    <w:name w:val="Intense Quote Char"/>
    <w:basedOn w:val="DefaultParagraphFont"/>
    <w:link w:val="IntenseQuote"/>
    <w:uiPriority w:val="30"/>
    <w:rsid w:val="005E03B2"/>
    <w:rPr>
      <w:rFonts w:asciiTheme="majorHAnsi" w:hAnsiTheme="majorHAnsi" w:eastAsiaTheme="majorEastAsia" w:cstheme="majorBidi"/>
      <w:i/>
      <w:iCs/>
      <w:color w:val="EA9A40" w:themeColor="accent6"/>
      <w:sz w:val="32"/>
      <w:szCs w:val="32"/>
    </w:rPr>
  </w:style>
  <w:style w:type="character" w:styleId="SubtleEmphasis">
    <w:name w:val="Subtle Emphasis"/>
    <w:basedOn w:val="DefaultParagraphFont"/>
    <w:uiPriority w:val="19"/>
    <w:qFormat/>
    <w:rsid w:val="005E03B2"/>
    <w:rPr>
      <w:i/>
      <w:iCs/>
    </w:rPr>
  </w:style>
  <w:style w:type="character" w:styleId="IntenseEmphasis">
    <w:name w:val="Intense Emphasis"/>
    <w:basedOn w:val="DefaultParagraphFont"/>
    <w:uiPriority w:val="21"/>
    <w:qFormat/>
    <w:rsid w:val="005E03B2"/>
    <w:rPr>
      <w:b/>
      <w:bCs/>
      <w:i/>
      <w:iCs/>
    </w:rPr>
  </w:style>
  <w:style w:type="character" w:styleId="SubtleReference">
    <w:name w:val="Subtle Reference"/>
    <w:basedOn w:val="DefaultParagraphFont"/>
    <w:uiPriority w:val="31"/>
    <w:qFormat/>
    <w:rsid w:val="005E03B2"/>
    <w:rPr>
      <w:smallCaps/>
      <w:color w:val="9F6DDC" w:themeColor="text1" w:themeTint="A6"/>
    </w:rPr>
  </w:style>
  <w:style w:type="character" w:styleId="IntenseReference">
    <w:name w:val="Intense Reference"/>
    <w:basedOn w:val="DefaultParagraphFont"/>
    <w:uiPriority w:val="32"/>
    <w:qFormat/>
    <w:rsid w:val="005E03B2"/>
    <w:rPr>
      <w:b/>
      <w:bCs/>
      <w:smallCaps/>
      <w:color w:val="EA9A40" w:themeColor="accent6"/>
    </w:rPr>
  </w:style>
  <w:style w:type="character" w:styleId="BookTitle">
    <w:name w:val="Book Title"/>
    <w:basedOn w:val="DefaultParagraphFont"/>
    <w:uiPriority w:val="33"/>
    <w:qFormat/>
    <w:rsid w:val="005E03B2"/>
    <w:rPr>
      <w:b/>
      <w:bCs/>
      <w:caps w:val="0"/>
      <w:smallCaps/>
      <w:spacing w:val="7"/>
      <w:sz w:val="21"/>
      <w:szCs w:val="21"/>
    </w:rPr>
  </w:style>
  <w:style w:type="paragraph" w:styleId="TOCHeading">
    <w:name w:val="TOC Heading"/>
    <w:basedOn w:val="Heading1"/>
    <w:next w:val="Normal"/>
    <w:uiPriority w:val="39"/>
    <w:semiHidden/>
    <w:unhideWhenUsed/>
    <w:qFormat/>
    <w:rsid w:val="005E03B2"/>
    <w:pPr>
      <w:outlineLvl w:val="9"/>
    </w:pPr>
  </w:style>
  <w:style w:type="paragraph" w:styleId="ListParagraph">
    <w:name w:val="List Paragraph"/>
    <w:basedOn w:val="Normal"/>
    <w:uiPriority w:val="34"/>
    <w:qFormat/>
    <w:rsid w:val="00254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Harris\OneDrive%20-%20The%20PACE%20Centre\Policy%20Template.dotx" TargetMode="External"/></Relationships>
</file>

<file path=word/theme/theme1.xml><?xml version="1.0" encoding="utf-8"?>
<a:theme xmlns:a="http://schemas.openxmlformats.org/drawingml/2006/main" name="Office Theme">
  <a:themeElements>
    <a:clrScheme name="Pace 2022">
      <a:dk1>
        <a:srgbClr val="6F2DBD"/>
      </a:dk1>
      <a:lt1>
        <a:srgbClr val="EA9A40"/>
      </a:lt1>
      <a:dk2>
        <a:srgbClr val="000000"/>
      </a:dk2>
      <a:lt2>
        <a:srgbClr val="EEEEEE"/>
      </a:lt2>
      <a:accent1>
        <a:srgbClr val="B83D47"/>
      </a:accent1>
      <a:accent2>
        <a:srgbClr val="12399B"/>
      </a:accent2>
      <a:accent3>
        <a:srgbClr val="668EF2"/>
      </a:accent3>
      <a:accent4>
        <a:srgbClr val="6CCC9B"/>
      </a:accent4>
      <a:accent5>
        <a:srgbClr val="FFFFFF"/>
      </a:accent5>
      <a:accent6>
        <a:srgbClr val="EA9A40"/>
      </a:accent6>
      <a:hlink>
        <a:srgbClr val="6F2DBD"/>
      </a:hlink>
      <a:folHlink>
        <a:srgbClr val="B83D47"/>
      </a:folHlink>
    </a:clrScheme>
    <a:fontScheme name="Pace22">
      <a:majorFont>
        <a:latin typeface="Syne"/>
        <a:ea typeface=""/>
        <a:cs typeface=""/>
      </a:majorFont>
      <a:minorFont>
        <a:latin typeface="DM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Ginnette Field</DisplayName>
        <AccountId>75</AccountId>
        <AccountType/>
      </UserInfo>
      <UserInfo>
        <DisplayName>Claire Smart</DisplayName>
        <AccountId>30</AccountId>
        <AccountType/>
      </UserInfo>
      <UserInfo>
        <DisplayName>Caroline Bennett</DisplayName>
        <AccountId>153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3" ma:contentTypeDescription="Create a new document." ma:contentTypeScope="" ma:versionID="5dec4861738fcc8af93b6c8e467fedd1">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11f94a14261de5a359327d93fca27ee5"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8D3E9-CD9E-4FAB-A58F-259BC8FDA8C0}">
  <ds:schemaRefs>
    <ds:schemaRef ds:uri="http://schemas.microsoft.com/sharepoint/v3/contenttype/forms"/>
  </ds:schemaRefs>
</ds:datastoreItem>
</file>

<file path=customXml/itemProps2.xml><?xml version="1.0" encoding="utf-8"?>
<ds:datastoreItem xmlns:ds="http://schemas.openxmlformats.org/officeDocument/2006/customXml" ds:itemID="{EE07C852-7C91-4635-8F80-2CA13F9FB26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c47dfe6-7ab6-433d-8f75-2d1e9ff41b79"/>
    <ds:schemaRef ds:uri="http://purl.org/dc/dcmitype/"/>
    <ds:schemaRef ds:uri="http://schemas.microsoft.com/office/infopath/2007/PartnerControls"/>
    <ds:schemaRef ds:uri="dd723a7e-90d2-4b82-a0f9-41a67bd33046"/>
    <ds:schemaRef ds:uri="http://www.w3.org/XML/1998/namespace"/>
  </ds:schemaRefs>
</ds:datastoreItem>
</file>

<file path=customXml/itemProps3.xml><?xml version="1.0" encoding="utf-8"?>
<ds:datastoreItem xmlns:ds="http://schemas.openxmlformats.org/officeDocument/2006/customXml" ds:itemID="{3274B9ED-463F-461B-9F98-E265D4E7B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 Template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Natalie Harris</dc:creator>
  <keywords/>
  <dc:description/>
  <lastModifiedBy>Ginnette Field</lastModifiedBy>
  <revision>2</revision>
  <dcterms:created xsi:type="dcterms:W3CDTF">2022-10-19T12:09:00.0000000Z</dcterms:created>
  <dcterms:modified xsi:type="dcterms:W3CDTF">2022-10-31T14:01:50.7583328Z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ies>
</file>